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FB32" w14:textId="7AFEE8B1" w:rsidR="00273187" w:rsidRPr="00386158" w:rsidRDefault="00592F52" w:rsidP="009E0EB0">
      <w:pPr>
        <w:pStyle w:val="masterpagina"/>
        <w:rPr>
          <w:sz w:val="20"/>
          <w:szCs w:val="20"/>
        </w:rPr>
      </w:pPr>
      <w:r>
        <w:t xml:space="preserve"> </w:t>
      </w:r>
      <w:r w:rsidR="00E9074B">
        <w:t xml:space="preserve">    </w:t>
      </w:r>
      <w:r w:rsidR="00273187">
        <w:br/>
      </w:r>
    </w:p>
    <w:p w14:paraId="686678FD" w14:textId="77777777" w:rsidR="00273187" w:rsidRPr="00B53070" w:rsidRDefault="00273187" w:rsidP="00273187">
      <w:pPr>
        <w:spacing w:line="276" w:lineRule="auto"/>
        <w:rPr>
          <w:rFonts w:ascii="Arial" w:hAnsi="Arial" w:cs="Arial"/>
          <w:sz w:val="22"/>
          <w:szCs w:val="22"/>
        </w:rPr>
      </w:pPr>
    </w:p>
    <w:p w14:paraId="3E3C7B38" w14:textId="77777777" w:rsidR="00273187" w:rsidRDefault="00273187" w:rsidP="00273187">
      <w:pPr>
        <w:jc w:val="center"/>
        <w:rPr>
          <w:rFonts w:ascii="Arial" w:hAnsi="Arial" w:cs="Arial"/>
          <w:sz w:val="20"/>
          <w:szCs w:val="20"/>
        </w:rPr>
      </w:pPr>
      <w:r>
        <w:rPr>
          <w:noProof/>
        </w:rPr>
        <w:drawing>
          <wp:inline distT="0" distB="0" distL="0" distR="0" wp14:anchorId="6DB050BC" wp14:editId="20163EC0">
            <wp:extent cx="3531870" cy="1774578"/>
            <wp:effectExtent l="19050" t="0" r="0" b="0"/>
            <wp:docPr id="2"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14:paraId="314FF01B" w14:textId="366DCDC3" w:rsidR="00273187" w:rsidRDefault="00EE6883" w:rsidP="00EE6883">
      <w:pPr>
        <w:jc w:val="center"/>
        <w:rPr>
          <w:rFonts w:ascii="Arial" w:hAnsi="Arial" w:cs="Arial"/>
          <w:sz w:val="20"/>
          <w:szCs w:val="20"/>
        </w:rPr>
      </w:pPr>
      <w:r w:rsidRPr="00755EEF">
        <w:rPr>
          <w:rFonts w:ascii="Century Gothic" w:eastAsia="Microsoft JhengHei" w:hAnsi="Century Gothic" w:cs="Microsoft Tai Le"/>
          <w:b/>
          <w:color w:val="7F7F7F" w:themeColor="text1" w:themeTint="80"/>
          <w:sz w:val="18"/>
          <w:szCs w:val="18"/>
        </w:rPr>
        <w:t xml:space="preserve">Bežigrajska galerija </w:t>
      </w:r>
      <w:r w:rsidR="009E63EA">
        <w:rPr>
          <w:rFonts w:ascii="Century Gothic" w:eastAsia="Microsoft JhengHei" w:hAnsi="Century Gothic" w:cs="Microsoft Tai Le"/>
          <w:b/>
          <w:color w:val="7F7F7F" w:themeColor="text1" w:themeTint="80"/>
          <w:sz w:val="18"/>
          <w:szCs w:val="18"/>
        </w:rPr>
        <w:t>1</w:t>
      </w:r>
    </w:p>
    <w:p w14:paraId="59883CD7" w14:textId="7F49BA20" w:rsidR="00C3353F" w:rsidRDefault="00C3353F" w:rsidP="00273187">
      <w:pPr>
        <w:rPr>
          <w:rFonts w:ascii="Arial" w:hAnsi="Arial" w:cs="Arial"/>
          <w:sz w:val="18"/>
          <w:szCs w:val="18"/>
        </w:rPr>
      </w:pPr>
    </w:p>
    <w:p w14:paraId="4A7663E5" w14:textId="77777777" w:rsidR="001B3AE0" w:rsidRDefault="001B3AE0" w:rsidP="00273187">
      <w:pPr>
        <w:rPr>
          <w:rFonts w:ascii="Arial" w:hAnsi="Arial" w:cs="Arial"/>
          <w:sz w:val="18"/>
          <w:szCs w:val="18"/>
        </w:rPr>
      </w:pPr>
    </w:p>
    <w:p w14:paraId="3472DBB7" w14:textId="77777777" w:rsidR="00CC52EC" w:rsidRDefault="00CC52EC" w:rsidP="00273187">
      <w:pPr>
        <w:rPr>
          <w:rFonts w:ascii="Arial" w:hAnsi="Arial" w:cs="Arial"/>
          <w:sz w:val="18"/>
          <w:szCs w:val="18"/>
        </w:rPr>
      </w:pPr>
    </w:p>
    <w:p w14:paraId="7066CD6C" w14:textId="77777777" w:rsidR="000F2B01" w:rsidRPr="00EE6883" w:rsidRDefault="000F2B01" w:rsidP="007D278A">
      <w:pPr>
        <w:jc w:val="center"/>
        <w:rPr>
          <w:rFonts w:ascii="Arial" w:hAnsi="Arial" w:cs="Arial"/>
          <w:sz w:val="18"/>
          <w:szCs w:val="18"/>
        </w:rPr>
      </w:pPr>
    </w:p>
    <w:p w14:paraId="32E3AA76" w14:textId="62B67A0B" w:rsidR="000F2B01" w:rsidRDefault="00273187" w:rsidP="007D278A">
      <w:pPr>
        <w:jc w:val="center"/>
        <w:rPr>
          <w:rFonts w:ascii="Century Gothic" w:hAnsi="Century Gothic" w:cs="Arial"/>
          <w:b/>
          <w:bCs/>
          <w:color w:val="595959" w:themeColor="text1" w:themeTint="A6"/>
          <w:sz w:val="18"/>
          <w:szCs w:val="18"/>
        </w:rPr>
      </w:pPr>
      <w:r w:rsidRPr="00604965">
        <w:rPr>
          <w:rFonts w:ascii="Century Gothic" w:hAnsi="Century Gothic" w:cs="Arial"/>
          <w:b/>
          <w:bCs/>
          <w:color w:val="595959" w:themeColor="text1" w:themeTint="A6"/>
          <w:sz w:val="18"/>
          <w:szCs w:val="18"/>
        </w:rPr>
        <w:t xml:space="preserve">SPOROČILO ZA JAVNOST                                                                              </w:t>
      </w:r>
      <w:r w:rsidR="00013F1B" w:rsidRPr="00604965">
        <w:rPr>
          <w:rFonts w:ascii="Century Gothic" w:hAnsi="Century Gothic" w:cs="Arial"/>
          <w:b/>
          <w:bCs/>
          <w:color w:val="595959" w:themeColor="text1" w:themeTint="A6"/>
          <w:sz w:val="18"/>
          <w:szCs w:val="18"/>
        </w:rPr>
        <w:t xml:space="preserve">         </w:t>
      </w:r>
      <w:r w:rsidR="00EE6883" w:rsidRPr="00604965">
        <w:rPr>
          <w:rFonts w:ascii="Century Gothic" w:hAnsi="Century Gothic" w:cs="Arial"/>
          <w:b/>
          <w:bCs/>
          <w:color w:val="595959" w:themeColor="text1" w:themeTint="A6"/>
          <w:sz w:val="18"/>
          <w:szCs w:val="18"/>
        </w:rPr>
        <w:t xml:space="preserve">       </w:t>
      </w:r>
      <w:r w:rsidR="00C96851">
        <w:rPr>
          <w:rFonts w:ascii="Century Gothic" w:hAnsi="Century Gothic" w:cs="Arial"/>
          <w:b/>
          <w:bCs/>
          <w:color w:val="595959" w:themeColor="text1" w:themeTint="A6"/>
          <w:sz w:val="18"/>
          <w:szCs w:val="18"/>
        </w:rPr>
        <w:t xml:space="preserve">     </w:t>
      </w:r>
      <w:r w:rsidR="008D5414">
        <w:rPr>
          <w:rFonts w:ascii="Century Gothic" w:hAnsi="Century Gothic" w:cs="Arial"/>
          <w:b/>
          <w:bCs/>
          <w:color w:val="595959" w:themeColor="text1" w:themeTint="A6"/>
          <w:sz w:val="18"/>
          <w:szCs w:val="18"/>
        </w:rPr>
        <w:t>četrtek</w:t>
      </w:r>
      <w:r w:rsidR="000F726B">
        <w:rPr>
          <w:rFonts w:ascii="Century Gothic" w:hAnsi="Century Gothic" w:cs="Arial"/>
          <w:b/>
          <w:bCs/>
          <w:color w:val="595959" w:themeColor="text1" w:themeTint="A6"/>
          <w:sz w:val="18"/>
          <w:szCs w:val="18"/>
        </w:rPr>
        <w:t>,</w:t>
      </w:r>
      <w:r w:rsidRPr="00604965">
        <w:rPr>
          <w:rFonts w:ascii="Century Gothic" w:hAnsi="Century Gothic" w:cs="Arial"/>
          <w:b/>
          <w:bCs/>
          <w:color w:val="595959" w:themeColor="text1" w:themeTint="A6"/>
          <w:sz w:val="18"/>
          <w:szCs w:val="18"/>
        </w:rPr>
        <w:t xml:space="preserve"> </w:t>
      </w:r>
      <w:r w:rsidR="00097747">
        <w:rPr>
          <w:rFonts w:ascii="Century Gothic" w:hAnsi="Century Gothic" w:cs="Arial"/>
          <w:b/>
          <w:bCs/>
          <w:color w:val="595959" w:themeColor="text1" w:themeTint="A6"/>
          <w:sz w:val="18"/>
          <w:szCs w:val="18"/>
        </w:rPr>
        <w:t>10</w:t>
      </w:r>
      <w:r w:rsidRPr="00604965">
        <w:rPr>
          <w:rFonts w:ascii="Century Gothic" w:hAnsi="Century Gothic" w:cs="Arial"/>
          <w:b/>
          <w:bCs/>
          <w:color w:val="595959" w:themeColor="text1" w:themeTint="A6"/>
          <w:sz w:val="18"/>
          <w:szCs w:val="18"/>
        </w:rPr>
        <w:t xml:space="preserve">. </w:t>
      </w:r>
      <w:r w:rsidR="00097747">
        <w:rPr>
          <w:rFonts w:ascii="Century Gothic" w:hAnsi="Century Gothic" w:cs="Arial"/>
          <w:b/>
          <w:bCs/>
          <w:color w:val="595959" w:themeColor="text1" w:themeTint="A6"/>
          <w:sz w:val="18"/>
          <w:szCs w:val="18"/>
        </w:rPr>
        <w:t>8</w:t>
      </w:r>
      <w:r w:rsidRPr="00604965">
        <w:rPr>
          <w:rFonts w:ascii="Century Gothic" w:hAnsi="Century Gothic" w:cs="Arial"/>
          <w:b/>
          <w:bCs/>
          <w:color w:val="595959" w:themeColor="text1" w:themeTint="A6"/>
          <w:sz w:val="18"/>
          <w:szCs w:val="18"/>
        </w:rPr>
        <w:t>. 202</w:t>
      </w:r>
      <w:r w:rsidR="00C96851">
        <w:rPr>
          <w:rFonts w:ascii="Century Gothic" w:hAnsi="Century Gothic" w:cs="Arial"/>
          <w:b/>
          <w:bCs/>
          <w:color w:val="595959" w:themeColor="text1" w:themeTint="A6"/>
          <w:sz w:val="18"/>
          <w:szCs w:val="18"/>
        </w:rPr>
        <w:t>3</w:t>
      </w:r>
    </w:p>
    <w:p w14:paraId="6D66D217" w14:textId="3C4BADB1" w:rsidR="00C3353F" w:rsidRDefault="00C3353F" w:rsidP="000F2B01">
      <w:pPr>
        <w:rPr>
          <w:rFonts w:ascii="Arial" w:hAnsi="Arial" w:cs="Arial"/>
          <w:sz w:val="20"/>
          <w:szCs w:val="20"/>
        </w:rPr>
      </w:pPr>
    </w:p>
    <w:p w14:paraId="15CEE03C" w14:textId="77777777" w:rsidR="002C09E7" w:rsidRPr="000F2B01" w:rsidRDefault="002C09E7" w:rsidP="000F2B01">
      <w:pPr>
        <w:rPr>
          <w:rFonts w:ascii="Arial" w:hAnsi="Arial" w:cs="Arial"/>
          <w:sz w:val="20"/>
          <w:szCs w:val="20"/>
        </w:rPr>
      </w:pPr>
    </w:p>
    <w:p w14:paraId="5AF16799" w14:textId="6B500DA7" w:rsidR="00273187" w:rsidRPr="009E0EB0" w:rsidRDefault="00043457" w:rsidP="00B61A8A">
      <w:pPr>
        <w:shd w:val="clear" w:color="auto" w:fill="E36C0A"/>
        <w:spacing w:line="276" w:lineRule="auto"/>
        <w:jc w:val="center"/>
        <w:rPr>
          <w:rFonts w:ascii="Century Gothic" w:hAnsi="Century Gothic" w:cs="Arial"/>
          <w:b/>
          <w:noProof/>
          <w:color w:val="595959" w:themeColor="text1" w:themeTint="A6"/>
          <w:sz w:val="22"/>
          <w:szCs w:val="22"/>
        </w:rPr>
      </w:pPr>
      <w:r w:rsidRPr="00EE6883">
        <w:rPr>
          <w:rFonts w:ascii="Arial" w:hAnsi="Arial" w:cs="Arial"/>
          <w:b/>
          <w:noProof/>
          <w:color w:val="595959" w:themeColor="text1" w:themeTint="A6"/>
          <w:sz w:val="22"/>
          <w:szCs w:val="22"/>
        </w:rPr>
        <w:br/>
      </w:r>
      <w:r w:rsidR="009057EC" w:rsidRPr="009E0EB0">
        <w:rPr>
          <w:rFonts w:ascii="Century Gothic" w:hAnsi="Century Gothic" w:cs="Arial"/>
          <w:b/>
          <w:noProof/>
          <w:color w:val="595959" w:themeColor="text1" w:themeTint="A6"/>
          <w:sz w:val="22"/>
          <w:szCs w:val="22"/>
        </w:rPr>
        <w:t>V</w:t>
      </w:r>
      <w:r w:rsidRPr="009E0EB0">
        <w:rPr>
          <w:rFonts w:ascii="Century Gothic" w:hAnsi="Century Gothic" w:cs="Arial"/>
          <w:b/>
          <w:noProof/>
          <w:color w:val="595959" w:themeColor="text1" w:themeTint="A6"/>
          <w:sz w:val="22"/>
          <w:szCs w:val="22"/>
        </w:rPr>
        <w:t>ljudno vab</w:t>
      </w:r>
      <w:r w:rsidR="00EE6883" w:rsidRPr="009E0EB0">
        <w:rPr>
          <w:rFonts w:ascii="Century Gothic" w:hAnsi="Century Gothic" w:cs="Arial"/>
          <w:b/>
          <w:noProof/>
          <w:color w:val="595959" w:themeColor="text1" w:themeTint="A6"/>
          <w:sz w:val="22"/>
          <w:szCs w:val="22"/>
        </w:rPr>
        <w:t xml:space="preserve">ljeni </w:t>
      </w:r>
      <w:r w:rsidR="009057EC" w:rsidRPr="009E0EB0">
        <w:rPr>
          <w:rFonts w:ascii="Century Gothic" w:hAnsi="Century Gothic" w:cs="Arial"/>
          <w:b/>
          <w:noProof/>
          <w:color w:val="595959" w:themeColor="text1" w:themeTint="A6"/>
          <w:sz w:val="22"/>
          <w:szCs w:val="22"/>
        </w:rPr>
        <w:t xml:space="preserve">na </w:t>
      </w:r>
      <w:r w:rsidR="00C96851">
        <w:rPr>
          <w:rFonts w:ascii="Century Gothic" w:hAnsi="Century Gothic" w:cs="Arial"/>
          <w:b/>
          <w:noProof/>
          <w:color w:val="595959" w:themeColor="text1" w:themeTint="A6"/>
          <w:sz w:val="22"/>
          <w:szCs w:val="22"/>
        </w:rPr>
        <w:t>ogled razstave</w:t>
      </w:r>
      <w:r w:rsidR="00133618" w:rsidRPr="009E0EB0">
        <w:rPr>
          <w:rFonts w:ascii="Century Gothic" w:hAnsi="Century Gothic" w:cs="Arial"/>
          <w:b/>
          <w:noProof/>
          <w:color w:val="595959" w:themeColor="text1" w:themeTint="A6"/>
          <w:sz w:val="22"/>
          <w:szCs w:val="22"/>
        </w:rPr>
        <w:br/>
      </w:r>
    </w:p>
    <w:p w14:paraId="22E427B4" w14:textId="5CD67F36" w:rsidR="008413E3" w:rsidRDefault="00097747" w:rsidP="008413E3">
      <w:pPr>
        <w:shd w:val="clear" w:color="auto" w:fill="E36C0A"/>
        <w:spacing w:line="276" w:lineRule="auto"/>
        <w:jc w:val="center"/>
        <w:rPr>
          <w:rFonts w:ascii="Century Gothic" w:hAnsi="Century Gothic" w:cs="Arial"/>
          <w:b/>
          <w:noProof/>
          <w:color w:val="EEECE1" w:themeColor="background2"/>
        </w:rPr>
      </w:pPr>
      <w:r>
        <w:rPr>
          <w:rFonts w:ascii="Century Gothic" w:hAnsi="Century Gothic" w:cs="Arial"/>
          <w:b/>
          <w:noProof/>
          <w:color w:val="EEECE1" w:themeColor="background2"/>
          <w:sz w:val="26"/>
          <w:szCs w:val="26"/>
        </w:rPr>
        <w:t>Od skice do lutke: Hrestač</w:t>
      </w:r>
      <w:r w:rsidR="00013F1B" w:rsidRPr="009E0EB0">
        <w:rPr>
          <w:rFonts w:ascii="Century Gothic" w:hAnsi="Century Gothic" w:cs="Arial"/>
          <w:b/>
          <w:noProof/>
          <w:color w:val="EEECE1" w:themeColor="background2"/>
          <w:sz w:val="28"/>
          <w:szCs w:val="28"/>
        </w:rPr>
        <w:br/>
      </w:r>
      <w:r w:rsidRPr="00097747">
        <w:rPr>
          <w:rFonts w:ascii="Century Gothic" w:eastAsiaTheme="minorHAnsi" w:hAnsi="Century Gothic" w:cs="FuturaTEE-Demi"/>
          <w:b/>
          <w:color w:val="EEECE1" w:themeColor="background2"/>
          <w:sz w:val="22"/>
          <w:szCs w:val="22"/>
          <w:lang w:eastAsia="en-US"/>
        </w:rPr>
        <w:t xml:space="preserve">Aleksander Januškévič </w:t>
      </w:r>
      <w:r>
        <w:rPr>
          <w:rFonts w:ascii="Century Gothic" w:eastAsiaTheme="minorHAnsi" w:hAnsi="Century Gothic" w:cs="ZapfDingbats"/>
          <w:b/>
          <w:color w:val="EEECE1" w:themeColor="background2"/>
          <w:sz w:val="22"/>
          <w:szCs w:val="22"/>
          <w:lang w:eastAsia="en-US"/>
        </w:rPr>
        <w:t>in</w:t>
      </w:r>
      <w:r w:rsidRPr="00097747">
        <w:rPr>
          <w:rFonts w:ascii="Century Gothic" w:eastAsiaTheme="minorHAnsi" w:hAnsi="Century Gothic" w:cs="ZapfDingbats"/>
          <w:b/>
          <w:color w:val="EEECE1" w:themeColor="background2"/>
          <w:sz w:val="22"/>
          <w:szCs w:val="22"/>
          <w:lang w:eastAsia="en-US"/>
        </w:rPr>
        <w:t xml:space="preserve"> </w:t>
      </w:r>
      <w:r w:rsidRPr="00097747">
        <w:rPr>
          <w:rFonts w:ascii="Century Gothic" w:eastAsiaTheme="minorHAnsi" w:hAnsi="Century Gothic" w:cs="FuturaTEE-Demi"/>
          <w:b/>
          <w:color w:val="EEECE1" w:themeColor="background2"/>
          <w:sz w:val="22"/>
          <w:szCs w:val="22"/>
          <w:lang w:eastAsia="en-US"/>
        </w:rPr>
        <w:t>Ljudmila Skitovič</w:t>
      </w:r>
      <w:r w:rsidR="00E6621B">
        <w:rPr>
          <w:rFonts w:ascii="Century Gothic" w:hAnsi="Century Gothic" w:cs="Arial"/>
          <w:b/>
          <w:noProof/>
          <w:color w:val="EEECE1" w:themeColor="background2"/>
          <w:sz w:val="20"/>
          <w:szCs w:val="20"/>
        </w:rPr>
        <w:br/>
      </w:r>
      <w:r>
        <w:rPr>
          <w:rFonts w:ascii="Century Gothic" w:hAnsi="Century Gothic" w:cs="Arial"/>
          <w:b/>
          <w:noProof/>
          <w:color w:val="EEECE1" w:themeColor="background2"/>
        </w:rPr>
        <w:t xml:space="preserve">Skice, lutke, scenski elementi in fotografije </w:t>
      </w:r>
      <w:r w:rsidR="00C3353F">
        <w:rPr>
          <w:rFonts w:ascii="Century Gothic" w:hAnsi="Century Gothic" w:cs="Arial"/>
          <w:b/>
          <w:noProof/>
          <w:color w:val="EEECE1" w:themeColor="background2"/>
        </w:rPr>
        <w:br/>
      </w:r>
    </w:p>
    <w:p w14:paraId="44853981" w14:textId="61C91096" w:rsidR="00273187" w:rsidRPr="008413E3" w:rsidRDefault="008D5414" w:rsidP="008413E3">
      <w:pPr>
        <w:shd w:val="clear" w:color="auto" w:fill="E36C0A"/>
        <w:spacing w:line="276" w:lineRule="auto"/>
        <w:jc w:val="center"/>
        <w:rPr>
          <w:rFonts w:ascii="Century Gothic" w:hAnsi="Century Gothic" w:cs="Arial"/>
          <w:b/>
          <w:noProof/>
          <w:color w:val="EEECE1" w:themeColor="background2"/>
          <w:sz w:val="26"/>
          <w:szCs w:val="26"/>
        </w:rPr>
      </w:pPr>
      <w:r>
        <w:rPr>
          <w:rFonts w:ascii="Century Gothic" w:hAnsi="Century Gothic" w:cs="Arial"/>
          <w:b/>
          <w:noProof/>
          <w:color w:val="EEECE1" w:themeColor="background2"/>
        </w:rPr>
        <w:t>1</w:t>
      </w:r>
      <w:r w:rsidR="00097747">
        <w:rPr>
          <w:rFonts w:ascii="Century Gothic" w:hAnsi="Century Gothic" w:cs="Arial"/>
          <w:b/>
          <w:noProof/>
          <w:color w:val="EEECE1" w:themeColor="background2"/>
        </w:rPr>
        <w:t>7</w:t>
      </w:r>
      <w:r w:rsidR="00267CFD" w:rsidRPr="00E6621B">
        <w:rPr>
          <w:rFonts w:ascii="Century Gothic" w:hAnsi="Century Gothic" w:cs="Arial"/>
          <w:b/>
          <w:noProof/>
          <w:color w:val="EEECE1" w:themeColor="background2"/>
        </w:rPr>
        <w:t>.</w:t>
      </w:r>
      <w:r w:rsidR="00097747">
        <w:rPr>
          <w:rFonts w:ascii="Century Gothic" w:hAnsi="Century Gothic" w:cs="Arial"/>
          <w:b/>
          <w:noProof/>
          <w:color w:val="EEECE1" w:themeColor="background2"/>
        </w:rPr>
        <w:t xml:space="preserve"> avgust </w:t>
      </w:r>
      <w:r w:rsidR="00C96851" w:rsidRPr="00E6621B">
        <w:rPr>
          <w:rFonts w:ascii="Century Gothic" w:hAnsi="Century Gothic" w:cs="Arial"/>
          <w:b/>
          <w:noProof/>
          <w:color w:val="EEECE1" w:themeColor="background2"/>
        </w:rPr>
        <w:t xml:space="preserve">– </w:t>
      </w:r>
      <w:r w:rsidR="00097747">
        <w:rPr>
          <w:rFonts w:ascii="Century Gothic" w:hAnsi="Century Gothic" w:cs="Arial"/>
          <w:b/>
          <w:iCs/>
          <w:noProof/>
          <w:color w:val="EEECE1" w:themeColor="background2"/>
        </w:rPr>
        <w:t>7</w:t>
      </w:r>
      <w:r w:rsidR="00E6621B" w:rsidRPr="00E6621B">
        <w:rPr>
          <w:rFonts w:ascii="Century Gothic" w:hAnsi="Century Gothic" w:cs="Arial"/>
          <w:b/>
          <w:iCs/>
          <w:noProof/>
          <w:color w:val="EEECE1" w:themeColor="background2"/>
        </w:rPr>
        <w:t xml:space="preserve">. </w:t>
      </w:r>
      <w:r w:rsidR="00097747">
        <w:rPr>
          <w:rFonts w:ascii="Century Gothic" w:hAnsi="Century Gothic" w:cs="Arial"/>
          <w:b/>
          <w:iCs/>
          <w:noProof/>
          <w:color w:val="EEECE1" w:themeColor="background2"/>
        </w:rPr>
        <w:t xml:space="preserve">oktober </w:t>
      </w:r>
      <w:r w:rsidR="00E6621B" w:rsidRPr="00E6621B">
        <w:rPr>
          <w:rFonts w:ascii="Century Gothic" w:hAnsi="Century Gothic" w:cs="Arial"/>
          <w:b/>
          <w:iCs/>
          <w:noProof/>
          <w:color w:val="EEECE1" w:themeColor="background2"/>
        </w:rPr>
        <w:t>2023</w:t>
      </w:r>
    </w:p>
    <w:p w14:paraId="45FBE1E7" w14:textId="77777777" w:rsidR="00273187" w:rsidRPr="009E0EB0" w:rsidRDefault="00273187" w:rsidP="00B61A8A">
      <w:pPr>
        <w:shd w:val="clear" w:color="auto" w:fill="E36C0A"/>
        <w:spacing w:line="276" w:lineRule="auto"/>
        <w:jc w:val="center"/>
        <w:rPr>
          <w:rFonts w:ascii="Century Gothic" w:hAnsi="Century Gothic" w:cs="Arial"/>
          <w:b/>
          <w:i/>
          <w:noProof/>
          <w:color w:val="EEECE1" w:themeColor="background2"/>
          <w:sz w:val="26"/>
          <w:szCs w:val="26"/>
        </w:rPr>
      </w:pPr>
    </w:p>
    <w:p w14:paraId="6B16452A" w14:textId="77777777" w:rsidR="007B5E21" w:rsidRPr="00F862AB" w:rsidRDefault="007B5E21" w:rsidP="00B61A8A">
      <w:pPr>
        <w:shd w:val="clear" w:color="auto" w:fill="595959" w:themeFill="text1" w:themeFillTint="A6"/>
        <w:spacing w:line="276" w:lineRule="auto"/>
        <w:jc w:val="center"/>
        <w:rPr>
          <w:rFonts w:ascii="Century Gothic" w:hAnsi="Century Gothic" w:cs="Arial"/>
          <w:noProof/>
          <w:color w:val="FFFFFF" w:themeColor="background1"/>
          <w:sz w:val="20"/>
          <w:szCs w:val="20"/>
        </w:rPr>
      </w:pPr>
    </w:p>
    <w:p w14:paraId="50684BD3" w14:textId="3DA0465F" w:rsidR="00273187" w:rsidRPr="00097747" w:rsidRDefault="00097747" w:rsidP="00097747">
      <w:pPr>
        <w:shd w:val="clear" w:color="auto" w:fill="595959" w:themeFill="text1" w:themeFillTint="A6"/>
        <w:spacing w:line="276" w:lineRule="auto"/>
        <w:jc w:val="center"/>
        <w:rPr>
          <w:rFonts w:ascii="Century Gothic" w:hAnsi="Century Gothic" w:cs="Arial"/>
          <w:b/>
          <w:noProof/>
          <w:color w:val="FFFFFF" w:themeColor="background1"/>
          <w:sz w:val="22"/>
          <w:szCs w:val="22"/>
        </w:rPr>
      </w:pPr>
      <w:r w:rsidRPr="00097747">
        <w:rPr>
          <w:rFonts w:ascii="Century Gothic" w:hAnsi="Century Gothic" w:cs="Arial"/>
          <w:b/>
          <w:noProof/>
          <w:color w:val="FFFFFF" w:themeColor="background1"/>
          <w:sz w:val="22"/>
          <w:szCs w:val="22"/>
        </w:rPr>
        <w:t xml:space="preserve">Odprtje razstave </w:t>
      </w:r>
      <w:r w:rsidR="00C96851" w:rsidRPr="00097747">
        <w:rPr>
          <w:rFonts w:ascii="Century Gothic" w:hAnsi="Century Gothic" w:cs="Arial"/>
          <w:b/>
          <w:noProof/>
          <w:color w:val="FFFFFF" w:themeColor="background1"/>
          <w:sz w:val="22"/>
          <w:szCs w:val="22"/>
        </w:rPr>
        <w:t xml:space="preserve"> bo v </w:t>
      </w:r>
      <w:r w:rsidRPr="00097747">
        <w:rPr>
          <w:rFonts w:ascii="Century Gothic" w:hAnsi="Century Gothic" w:cs="Arial"/>
          <w:b/>
          <w:noProof/>
          <w:color w:val="FFFFFF" w:themeColor="background1"/>
          <w:sz w:val="22"/>
          <w:szCs w:val="22"/>
        </w:rPr>
        <w:t>četrtek</w:t>
      </w:r>
      <w:r w:rsidR="00C96851" w:rsidRPr="00097747">
        <w:rPr>
          <w:rFonts w:ascii="Century Gothic" w:hAnsi="Century Gothic" w:cs="Arial"/>
          <w:b/>
          <w:noProof/>
          <w:color w:val="FFFFFF" w:themeColor="background1"/>
          <w:sz w:val="22"/>
          <w:szCs w:val="22"/>
        </w:rPr>
        <w:t xml:space="preserve">, </w:t>
      </w:r>
      <w:r w:rsidR="008D5414" w:rsidRPr="00097747">
        <w:rPr>
          <w:rFonts w:ascii="Century Gothic" w:hAnsi="Century Gothic" w:cs="Arial"/>
          <w:b/>
          <w:noProof/>
          <w:color w:val="FFFFFF" w:themeColor="background1"/>
          <w:sz w:val="22"/>
          <w:szCs w:val="22"/>
        </w:rPr>
        <w:t>1</w:t>
      </w:r>
      <w:r w:rsidRPr="00097747">
        <w:rPr>
          <w:rFonts w:ascii="Century Gothic" w:hAnsi="Century Gothic" w:cs="Arial"/>
          <w:b/>
          <w:noProof/>
          <w:color w:val="FFFFFF" w:themeColor="background1"/>
          <w:sz w:val="22"/>
          <w:szCs w:val="22"/>
        </w:rPr>
        <w:t>7</w:t>
      </w:r>
      <w:r w:rsidR="00C96851" w:rsidRPr="00097747">
        <w:rPr>
          <w:rFonts w:ascii="Century Gothic" w:hAnsi="Century Gothic" w:cs="Arial"/>
          <w:b/>
          <w:noProof/>
          <w:color w:val="FFFFFF" w:themeColor="background1"/>
          <w:sz w:val="22"/>
          <w:szCs w:val="22"/>
        </w:rPr>
        <w:t>.</w:t>
      </w:r>
      <w:r w:rsidRPr="00097747">
        <w:rPr>
          <w:rFonts w:ascii="Century Gothic" w:hAnsi="Century Gothic" w:cs="Arial"/>
          <w:b/>
          <w:noProof/>
          <w:color w:val="FFFFFF" w:themeColor="background1"/>
          <w:sz w:val="22"/>
          <w:szCs w:val="22"/>
        </w:rPr>
        <w:t xml:space="preserve"> avgusta</w:t>
      </w:r>
      <w:r w:rsidR="00C96851" w:rsidRPr="00097747">
        <w:rPr>
          <w:rFonts w:ascii="Century Gothic" w:hAnsi="Century Gothic" w:cs="Arial"/>
          <w:b/>
          <w:noProof/>
          <w:color w:val="FFFFFF" w:themeColor="background1"/>
          <w:sz w:val="22"/>
          <w:szCs w:val="22"/>
        </w:rPr>
        <w:t xml:space="preserve"> 2023</w:t>
      </w:r>
      <w:r w:rsidRPr="00097747">
        <w:rPr>
          <w:rFonts w:ascii="Century Gothic" w:hAnsi="Century Gothic" w:cs="Arial"/>
          <w:b/>
          <w:noProof/>
          <w:color w:val="FFFFFF" w:themeColor="background1"/>
          <w:sz w:val="22"/>
          <w:szCs w:val="22"/>
        </w:rPr>
        <w:t xml:space="preserve"> </w:t>
      </w:r>
      <w:r w:rsidR="00C96851" w:rsidRPr="00097747">
        <w:rPr>
          <w:rFonts w:ascii="Century Gothic" w:hAnsi="Century Gothic" w:cs="Arial"/>
          <w:b/>
          <w:noProof/>
          <w:color w:val="FFFFFF" w:themeColor="background1"/>
          <w:sz w:val="22"/>
          <w:szCs w:val="22"/>
        </w:rPr>
        <w:t>o</w:t>
      </w:r>
      <w:r w:rsidRPr="00097747">
        <w:rPr>
          <w:rFonts w:ascii="Century Gothic" w:hAnsi="Century Gothic" w:cs="Arial"/>
          <w:b/>
          <w:noProof/>
          <w:color w:val="FFFFFF" w:themeColor="background1"/>
          <w:sz w:val="22"/>
          <w:szCs w:val="22"/>
        </w:rPr>
        <w:t>b</w:t>
      </w:r>
      <w:r w:rsidR="007E63C1">
        <w:rPr>
          <w:rFonts w:ascii="Century Gothic" w:hAnsi="Century Gothic" w:cs="Arial"/>
          <w:b/>
          <w:noProof/>
          <w:color w:val="FFFFFF" w:themeColor="background1"/>
          <w:sz w:val="22"/>
          <w:szCs w:val="22"/>
        </w:rPr>
        <w:t xml:space="preserve"> </w:t>
      </w:r>
      <w:r w:rsidR="00C96851" w:rsidRPr="00097747">
        <w:rPr>
          <w:rFonts w:ascii="Century Gothic" w:hAnsi="Century Gothic" w:cs="Arial"/>
          <w:b/>
          <w:noProof/>
          <w:color w:val="FFFFFF" w:themeColor="background1"/>
          <w:sz w:val="22"/>
          <w:szCs w:val="22"/>
        </w:rPr>
        <w:t>1</w:t>
      </w:r>
      <w:r w:rsidR="00112686" w:rsidRPr="00097747">
        <w:rPr>
          <w:rFonts w:ascii="Century Gothic" w:hAnsi="Century Gothic" w:cs="Arial"/>
          <w:b/>
          <w:noProof/>
          <w:color w:val="FFFFFF" w:themeColor="background1"/>
          <w:sz w:val="22"/>
          <w:szCs w:val="22"/>
        </w:rPr>
        <w:t>0</w:t>
      </w:r>
      <w:r w:rsidR="00C96851" w:rsidRPr="00097747">
        <w:rPr>
          <w:rFonts w:ascii="Century Gothic" w:hAnsi="Century Gothic" w:cs="Arial"/>
          <w:b/>
          <w:noProof/>
          <w:color w:val="FFFFFF" w:themeColor="background1"/>
          <w:sz w:val="22"/>
          <w:szCs w:val="22"/>
        </w:rPr>
        <w:t>.00.</w:t>
      </w:r>
    </w:p>
    <w:p w14:paraId="4C31C953" w14:textId="77777777" w:rsidR="007B5E21" w:rsidRPr="004135DE" w:rsidRDefault="007B5E21" w:rsidP="00B61A8A">
      <w:pPr>
        <w:shd w:val="clear" w:color="auto" w:fill="595959" w:themeFill="text1" w:themeFillTint="A6"/>
        <w:spacing w:line="276" w:lineRule="auto"/>
        <w:jc w:val="center"/>
        <w:rPr>
          <w:rFonts w:ascii="Arial" w:hAnsi="Arial" w:cs="Arial"/>
          <w:noProof/>
          <w:color w:val="EEECE1" w:themeColor="background2"/>
          <w:sz w:val="22"/>
          <w:szCs w:val="22"/>
        </w:rPr>
      </w:pPr>
    </w:p>
    <w:p w14:paraId="4D32389E" w14:textId="77777777" w:rsidR="008413E3" w:rsidRDefault="008413E3" w:rsidP="008413E3">
      <w:pPr>
        <w:rPr>
          <w:rFonts w:ascii="Arial" w:hAnsi="Arial" w:cs="Arial"/>
          <w:sz w:val="26"/>
          <w:szCs w:val="26"/>
        </w:rPr>
      </w:pPr>
    </w:p>
    <w:p w14:paraId="030FB0DF" w14:textId="77777777" w:rsidR="00CC52EC" w:rsidRDefault="00CC52EC" w:rsidP="002C09E7">
      <w:pPr>
        <w:rPr>
          <w:rFonts w:ascii="Arial" w:hAnsi="Arial"/>
        </w:rPr>
      </w:pPr>
    </w:p>
    <w:p w14:paraId="004ED63F" w14:textId="4CB6A182" w:rsidR="000B61B4" w:rsidRDefault="00097747" w:rsidP="00AA020C">
      <w:pPr>
        <w:spacing w:line="276" w:lineRule="auto"/>
        <w:rPr>
          <w:rFonts w:ascii="Arial" w:hAnsi="Arial"/>
        </w:rPr>
      </w:pPr>
      <w:bookmarkStart w:id="0" w:name="_Hlk142387873"/>
      <w:bookmarkStart w:id="1" w:name="_Hlk142405896"/>
      <w:bookmarkStart w:id="2" w:name="_Hlk142408147"/>
      <w:r>
        <w:rPr>
          <w:rFonts w:ascii="Arial" w:hAnsi="Arial"/>
        </w:rPr>
        <w:t xml:space="preserve">Bežigrajska galerija </w:t>
      </w:r>
      <w:r w:rsidR="002C09E7">
        <w:rPr>
          <w:rFonts w:ascii="Arial" w:hAnsi="Arial"/>
        </w:rPr>
        <w:t xml:space="preserve">1 </w:t>
      </w:r>
      <w:r>
        <w:rPr>
          <w:rFonts w:ascii="Arial" w:hAnsi="Arial"/>
        </w:rPr>
        <w:t xml:space="preserve">vse od leta 1980 vsako leto pripravlja razstavo </w:t>
      </w:r>
      <w:r>
        <w:rPr>
          <w:rFonts w:ascii="Arial" w:hAnsi="Arial"/>
          <w:i/>
          <w:iCs/>
        </w:rPr>
        <w:t>Od skice do lutke</w:t>
      </w:r>
      <w:r>
        <w:rPr>
          <w:rFonts w:ascii="Arial" w:hAnsi="Arial"/>
        </w:rPr>
        <w:t>, na kateri predstav</w:t>
      </w:r>
      <w:r w:rsidR="002C09E7">
        <w:rPr>
          <w:rFonts w:ascii="Arial" w:hAnsi="Arial"/>
        </w:rPr>
        <w:t>lj</w:t>
      </w:r>
      <w:r>
        <w:rPr>
          <w:rFonts w:ascii="Arial" w:hAnsi="Arial"/>
        </w:rPr>
        <w:t>a umetnost lutkarstva</w:t>
      </w:r>
      <w:r w:rsidR="002C09E7">
        <w:rPr>
          <w:rFonts w:ascii="Arial" w:hAnsi="Arial"/>
        </w:rPr>
        <w:t xml:space="preserve"> </w:t>
      </w:r>
      <w:r w:rsidR="002C09E7">
        <w:rPr>
          <w:rFonts w:ascii="Arial" w:hAnsi="Arial" w:cs="Arial"/>
        </w:rPr>
        <w:t>in njene ustvarjalce, ki so povečini svoj ustvarjalni opus posvetili lutkarstvu ter likovnemu ustvarjanju za najmlajše.</w:t>
      </w:r>
      <w:r w:rsidR="00CC52EC">
        <w:rPr>
          <w:rFonts w:ascii="Arial" w:hAnsi="Arial"/>
        </w:rPr>
        <w:br/>
      </w:r>
      <w:r w:rsidR="0038351D">
        <w:rPr>
          <w:rFonts w:ascii="Arial" w:hAnsi="Arial"/>
        </w:rPr>
        <w:t>S</w:t>
      </w:r>
      <w:r w:rsidR="00606B98">
        <w:rPr>
          <w:rFonts w:ascii="Arial" w:hAnsi="Arial"/>
        </w:rPr>
        <w:t xml:space="preserve"> </w:t>
      </w:r>
      <w:r w:rsidR="00CC52EC" w:rsidRPr="00CC52EC">
        <w:rPr>
          <w:rFonts w:ascii="Arial" w:hAnsi="Arial"/>
        </w:rPr>
        <w:t>skic</w:t>
      </w:r>
      <w:r w:rsidR="00A36F1F">
        <w:rPr>
          <w:rFonts w:ascii="Arial" w:hAnsi="Arial"/>
        </w:rPr>
        <w:t>ami</w:t>
      </w:r>
      <w:r w:rsidR="00606B98">
        <w:rPr>
          <w:rFonts w:ascii="Arial" w:hAnsi="Arial"/>
        </w:rPr>
        <w:t xml:space="preserve"> (22)</w:t>
      </w:r>
      <w:r w:rsidR="00CC52EC" w:rsidRPr="00CC52EC">
        <w:rPr>
          <w:rFonts w:ascii="Arial" w:hAnsi="Arial"/>
        </w:rPr>
        <w:t>, lutk</w:t>
      </w:r>
      <w:r w:rsidR="00A36F1F">
        <w:rPr>
          <w:rFonts w:ascii="Arial" w:hAnsi="Arial"/>
        </w:rPr>
        <w:t>ami</w:t>
      </w:r>
      <w:r w:rsidR="00606B98">
        <w:rPr>
          <w:rFonts w:ascii="Arial" w:hAnsi="Arial"/>
        </w:rPr>
        <w:t xml:space="preserve"> (64)</w:t>
      </w:r>
      <w:r w:rsidR="00CC52EC" w:rsidRPr="00CC52EC">
        <w:rPr>
          <w:rFonts w:ascii="Arial" w:hAnsi="Arial"/>
        </w:rPr>
        <w:t>, scenski</w:t>
      </w:r>
      <w:r w:rsidR="00A36F1F">
        <w:rPr>
          <w:rFonts w:ascii="Arial" w:hAnsi="Arial"/>
        </w:rPr>
        <w:t>mi</w:t>
      </w:r>
      <w:r w:rsidR="00CC52EC" w:rsidRPr="00CC52EC">
        <w:rPr>
          <w:rFonts w:ascii="Arial" w:hAnsi="Arial"/>
        </w:rPr>
        <w:t xml:space="preserve"> elementi </w:t>
      </w:r>
      <w:r w:rsidR="00606B98">
        <w:rPr>
          <w:rFonts w:ascii="Arial" w:hAnsi="Arial"/>
        </w:rPr>
        <w:t xml:space="preserve">(23) </w:t>
      </w:r>
      <w:r w:rsidR="00CC52EC" w:rsidRPr="00CC52EC">
        <w:rPr>
          <w:rFonts w:ascii="Arial" w:hAnsi="Arial"/>
        </w:rPr>
        <w:t>in fotografij</w:t>
      </w:r>
      <w:r w:rsidR="00DD34A3">
        <w:rPr>
          <w:rFonts w:ascii="Arial" w:hAnsi="Arial"/>
        </w:rPr>
        <w:t>ami</w:t>
      </w:r>
      <w:r w:rsidR="00CC52EC">
        <w:rPr>
          <w:rFonts w:ascii="Arial" w:hAnsi="Arial"/>
        </w:rPr>
        <w:t xml:space="preserve"> </w:t>
      </w:r>
      <w:r w:rsidR="00606B98">
        <w:rPr>
          <w:rFonts w:ascii="Arial" w:hAnsi="Arial"/>
        </w:rPr>
        <w:t xml:space="preserve">(8) </w:t>
      </w:r>
      <w:r w:rsidR="0038351D">
        <w:rPr>
          <w:rFonts w:ascii="Arial" w:hAnsi="Arial"/>
        </w:rPr>
        <w:t xml:space="preserve">ustvarjenimi za </w:t>
      </w:r>
      <w:r w:rsidR="00CC52EC">
        <w:rPr>
          <w:rFonts w:ascii="Arial" w:hAnsi="Arial"/>
        </w:rPr>
        <w:t>predstav</w:t>
      </w:r>
      <w:r w:rsidR="0038351D">
        <w:rPr>
          <w:rFonts w:ascii="Arial" w:hAnsi="Arial"/>
        </w:rPr>
        <w:t>o</w:t>
      </w:r>
      <w:r w:rsidR="00CC52EC">
        <w:rPr>
          <w:rFonts w:ascii="Arial" w:hAnsi="Arial"/>
        </w:rPr>
        <w:t xml:space="preserve"> Hrestač v</w:t>
      </w:r>
      <w:r w:rsidR="00CC52EC" w:rsidRPr="00674A23">
        <w:rPr>
          <w:rFonts w:ascii="Arial" w:hAnsi="Arial"/>
        </w:rPr>
        <w:t xml:space="preserve"> </w:t>
      </w:r>
      <w:r w:rsidR="00CC52EC">
        <w:rPr>
          <w:rFonts w:ascii="Arial" w:hAnsi="Arial"/>
        </w:rPr>
        <w:t>izvedbi Mini teatra Ljubljana</w:t>
      </w:r>
      <w:r w:rsidR="0038351D">
        <w:rPr>
          <w:rFonts w:ascii="Arial" w:hAnsi="Arial"/>
        </w:rPr>
        <w:t>, se na tokratni razstavi predstavljata</w:t>
      </w:r>
      <w:r w:rsidR="0038351D" w:rsidRPr="0038351D">
        <w:rPr>
          <w:rFonts w:ascii="Arial" w:eastAsiaTheme="minorHAnsi" w:hAnsi="Arial" w:cs="Arial"/>
          <w:bCs/>
          <w:lang w:eastAsia="en-US"/>
        </w:rPr>
        <w:t xml:space="preserve"> </w:t>
      </w:r>
      <w:r w:rsidR="0038351D" w:rsidRPr="00CC52EC">
        <w:rPr>
          <w:rFonts w:ascii="Arial" w:eastAsiaTheme="minorHAnsi" w:hAnsi="Arial" w:cs="Arial"/>
          <w:bCs/>
          <w:lang w:eastAsia="en-US"/>
        </w:rPr>
        <w:t>Aleksander Januškévič in Ljudmila Skitovič</w:t>
      </w:r>
      <w:r w:rsidR="006A1C7C">
        <w:rPr>
          <w:rFonts w:ascii="Arial" w:eastAsiaTheme="minorHAnsi" w:hAnsi="Arial" w:cs="Arial"/>
          <w:bCs/>
          <w:lang w:eastAsia="en-US"/>
        </w:rPr>
        <w:t>.</w:t>
      </w:r>
    </w:p>
    <w:p w14:paraId="095721AB" w14:textId="3D1D3CD4" w:rsidR="00AA594B" w:rsidRPr="00AA020C" w:rsidRDefault="00CC52EC" w:rsidP="00AA020C">
      <w:pPr>
        <w:spacing w:line="276" w:lineRule="auto"/>
        <w:rPr>
          <w:rFonts w:ascii="Arial" w:hAnsi="Arial"/>
        </w:rPr>
      </w:pPr>
      <w:r>
        <w:rPr>
          <w:rFonts w:ascii="Arial" w:hAnsi="Arial"/>
        </w:rPr>
        <w:br/>
      </w:r>
      <w:r w:rsidR="0038351D">
        <w:rPr>
          <w:rFonts w:ascii="Arial" w:hAnsi="Arial"/>
        </w:rPr>
        <w:t>Razstava</w:t>
      </w:r>
      <w:r w:rsidR="00607B14">
        <w:rPr>
          <w:rFonts w:ascii="Arial" w:hAnsi="Arial"/>
        </w:rPr>
        <w:t>, ki</w:t>
      </w:r>
      <w:r w:rsidR="0038351D">
        <w:rPr>
          <w:rFonts w:ascii="Arial" w:hAnsi="Arial"/>
        </w:rPr>
        <w:t xml:space="preserve"> je razdeljena v tri sklope</w:t>
      </w:r>
      <w:r w:rsidR="00607B14">
        <w:rPr>
          <w:rFonts w:ascii="Arial" w:hAnsi="Arial"/>
        </w:rPr>
        <w:t>, predstavlja v</w:t>
      </w:r>
      <w:r w:rsidR="0038351D">
        <w:rPr>
          <w:rFonts w:ascii="Arial" w:hAnsi="Arial"/>
        </w:rPr>
        <w:t xml:space="preserve"> prvem sklopu oder </w:t>
      </w:r>
      <w:r w:rsidR="009F6F74">
        <w:rPr>
          <w:rFonts w:ascii="Arial" w:hAnsi="Arial"/>
        </w:rPr>
        <w:t>z</w:t>
      </w:r>
      <w:r w:rsidR="0038351D">
        <w:rPr>
          <w:rFonts w:ascii="Arial" w:hAnsi="Arial"/>
        </w:rPr>
        <w:t xml:space="preserve"> lutkami in drugimi rekviziti, ki so bili uporabljeni v predstavi Hrestač. </w:t>
      </w:r>
      <w:r w:rsidR="00AA020C">
        <w:rPr>
          <w:rFonts w:ascii="Arial" w:hAnsi="Arial"/>
        </w:rPr>
        <w:t>D</w:t>
      </w:r>
      <w:r w:rsidR="0038351D">
        <w:rPr>
          <w:rFonts w:ascii="Arial" w:hAnsi="Arial"/>
        </w:rPr>
        <w:t>rug</w:t>
      </w:r>
      <w:r w:rsidR="00AA020C">
        <w:rPr>
          <w:rFonts w:ascii="Arial" w:hAnsi="Arial"/>
        </w:rPr>
        <w:t>i</w:t>
      </w:r>
      <w:r w:rsidR="0038351D">
        <w:rPr>
          <w:rFonts w:ascii="Arial" w:hAnsi="Arial"/>
        </w:rPr>
        <w:t xml:space="preserve"> sklop</w:t>
      </w:r>
      <w:r w:rsidR="00AA020C" w:rsidRPr="00AA020C">
        <w:rPr>
          <w:rFonts w:ascii="Arial" w:hAnsi="Arial"/>
        </w:rPr>
        <w:t xml:space="preserve"> </w:t>
      </w:r>
      <w:r w:rsidR="00AA020C">
        <w:rPr>
          <w:rFonts w:ascii="Arial" w:hAnsi="Arial"/>
        </w:rPr>
        <w:t>razstave dopolnjujejo</w:t>
      </w:r>
      <w:r w:rsidR="0038351D">
        <w:rPr>
          <w:rFonts w:ascii="Arial" w:hAnsi="Arial"/>
        </w:rPr>
        <w:t xml:space="preserve"> skice, preprosto ustvarjene zgolj z nekaj potezami, z videzom otroške risbe, a vseeno izjemno povedne in slikovite. </w:t>
      </w:r>
      <w:r w:rsidR="00AA020C">
        <w:rPr>
          <w:rFonts w:ascii="Arial" w:hAnsi="Arial"/>
        </w:rPr>
        <w:t xml:space="preserve">Tretji sklop </w:t>
      </w:r>
      <w:r w:rsidR="00EE71DE">
        <w:rPr>
          <w:rFonts w:ascii="Arial" w:hAnsi="Arial"/>
        </w:rPr>
        <w:t>pa pr</w:t>
      </w:r>
      <w:r w:rsidR="003E2CBE">
        <w:rPr>
          <w:rFonts w:ascii="Arial" w:hAnsi="Arial"/>
        </w:rPr>
        <w:t>edstavljajo</w:t>
      </w:r>
      <w:r w:rsidR="00EE71DE">
        <w:rPr>
          <w:rFonts w:ascii="Arial" w:hAnsi="Arial"/>
        </w:rPr>
        <w:t xml:space="preserve"> </w:t>
      </w:r>
      <w:r w:rsidR="0038351D">
        <w:rPr>
          <w:rFonts w:ascii="Arial" w:hAnsi="Arial"/>
        </w:rPr>
        <w:t>umetniško dovršen</w:t>
      </w:r>
      <w:r w:rsidR="00EE71DE">
        <w:rPr>
          <w:rFonts w:ascii="Arial" w:hAnsi="Arial"/>
        </w:rPr>
        <w:t>e</w:t>
      </w:r>
      <w:r w:rsidR="0038351D">
        <w:rPr>
          <w:rFonts w:ascii="Arial" w:hAnsi="Arial"/>
        </w:rPr>
        <w:t xml:space="preserve"> fotografij</w:t>
      </w:r>
      <w:r w:rsidR="00EE71DE">
        <w:rPr>
          <w:rFonts w:ascii="Arial" w:hAnsi="Arial"/>
        </w:rPr>
        <w:t>e</w:t>
      </w:r>
      <w:r w:rsidR="0038351D">
        <w:rPr>
          <w:rFonts w:ascii="Arial" w:hAnsi="Arial"/>
        </w:rPr>
        <w:t>, ki prikazujejo nastajanje in delovanje predstave Hrestač</w:t>
      </w:r>
      <w:bookmarkEnd w:id="0"/>
      <w:bookmarkEnd w:id="1"/>
      <w:bookmarkEnd w:id="2"/>
      <w:r w:rsidR="00AA020C">
        <w:rPr>
          <w:rFonts w:ascii="Arial" w:hAnsi="Arial"/>
        </w:rPr>
        <w:t>.</w:t>
      </w:r>
    </w:p>
    <w:p w14:paraId="78723145" w14:textId="6E7E9641" w:rsidR="007E63C1" w:rsidRPr="00AA020C" w:rsidRDefault="00097747" w:rsidP="00CC52EC">
      <w:pPr>
        <w:rPr>
          <w:rFonts w:ascii="Arial" w:hAnsi="Arial"/>
          <w:sz w:val="22"/>
          <w:szCs w:val="22"/>
        </w:rPr>
      </w:pPr>
      <w:r w:rsidRPr="00AA020C">
        <w:rPr>
          <w:rFonts w:ascii="Arial" w:hAnsi="Arial"/>
          <w:b/>
          <w:bCs/>
          <w:sz w:val="22"/>
          <w:szCs w:val="22"/>
        </w:rPr>
        <w:lastRenderedPageBreak/>
        <w:t>Od skice do lutke (Hrestač, Mini teater Ljubljana)</w:t>
      </w:r>
      <w:r w:rsidR="002C09E7" w:rsidRPr="00AA020C">
        <w:rPr>
          <w:rFonts w:ascii="Arial" w:hAnsi="Arial"/>
          <w:b/>
          <w:bCs/>
          <w:sz w:val="22"/>
          <w:szCs w:val="22"/>
        </w:rPr>
        <w:br/>
      </w:r>
    </w:p>
    <w:p w14:paraId="766EA4A2" w14:textId="5BA2C1F9" w:rsidR="00097747" w:rsidRPr="00AA020C" w:rsidRDefault="00097747" w:rsidP="00BE2915">
      <w:pPr>
        <w:spacing w:line="276" w:lineRule="auto"/>
        <w:rPr>
          <w:rFonts w:ascii="Arial" w:hAnsi="Arial"/>
          <w:b/>
          <w:bCs/>
          <w:sz w:val="22"/>
          <w:szCs w:val="22"/>
        </w:rPr>
      </w:pPr>
      <w:r w:rsidRPr="00AA020C">
        <w:rPr>
          <w:rFonts w:ascii="Arial" w:hAnsi="Arial"/>
          <w:sz w:val="22"/>
          <w:szCs w:val="22"/>
        </w:rPr>
        <w:t xml:space="preserve">Bežigrajska galerija vse od leta 1980 vsako leto pripravlja razstavo </w:t>
      </w:r>
      <w:r w:rsidRPr="00AA020C">
        <w:rPr>
          <w:rFonts w:ascii="Arial" w:hAnsi="Arial"/>
          <w:i/>
          <w:iCs/>
          <w:sz w:val="22"/>
          <w:szCs w:val="22"/>
        </w:rPr>
        <w:t>Od skice do lutke</w:t>
      </w:r>
      <w:r w:rsidRPr="00AA020C">
        <w:rPr>
          <w:rFonts w:ascii="Arial" w:hAnsi="Arial"/>
          <w:sz w:val="22"/>
          <w:szCs w:val="22"/>
        </w:rPr>
        <w:t>, na kateri je predstavljena umetnost lutkarstva. Na letošnji razstavi (2023) so razstavljene lutke, skice in fotografije predstave Hrestač.</w:t>
      </w:r>
      <w:r w:rsidR="002C09E7" w:rsidRPr="00AA020C">
        <w:rPr>
          <w:rFonts w:ascii="Arial" w:hAnsi="Arial"/>
          <w:sz w:val="22"/>
          <w:szCs w:val="22"/>
        </w:rPr>
        <w:br/>
      </w:r>
      <w:r w:rsidRPr="00AA020C">
        <w:rPr>
          <w:rFonts w:ascii="Arial" w:hAnsi="Arial"/>
          <w:sz w:val="22"/>
          <w:szCs w:val="22"/>
        </w:rPr>
        <w:t>Razstava je v grobem razdeljena v tri sklope. Takoj ob vstopu je na levi strani prvega razstavnega prostora postavljen oder s skoraj sedemdesetimi lutkami in drugimi rekviziti, ki so bili uporabljeni v predstavi Hrestač, ki jo je uprizoril Mini teater Ljubljana. Lutke obsegajo veliko število vojakov, ki so si med seboj podobni, pa vendar je vsak nekoliko drugačen, dve različici deklice Marie, dve različici Hrestača, Rdečelasko, Perolasko, opici, konje, manjšo vojsko miši in še mnoge druge protagoniste, ki nastopajo v predstavi. Lutke so na prvi pogled precej enostavne in skrajno stilizirane, a so kljub temu ohranjeni dokaj pravilni človeški proporci, ki so zgolj v nekaterih malenkostih spremenjeni, da poudarijo določene karakteristike. Večina lutk je narejena iz kaširanega papirja, pobarvanega z akrilnimi barvami, nekatere lutke pa so narejene tudi iz lesa, filca ali katerega drugega blaga, vrvi, žice ipd. Največ pozornosti gotovo vzame kostum Mišjega kralja, ki stoji na sredi odra in kot veličastna, morda celo nekoliko strašljiva prezenca bdi nad ostalimi lutkami.</w:t>
      </w:r>
    </w:p>
    <w:p w14:paraId="0DAEDD01" w14:textId="77777777" w:rsidR="00097747" w:rsidRPr="00AA020C" w:rsidRDefault="00097747" w:rsidP="00BE2915">
      <w:pPr>
        <w:spacing w:line="276" w:lineRule="auto"/>
        <w:rPr>
          <w:rFonts w:ascii="Arial" w:hAnsi="Arial"/>
          <w:sz w:val="22"/>
          <w:szCs w:val="22"/>
        </w:rPr>
      </w:pPr>
      <w:r w:rsidRPr="00AA020C">
        <w:rPr>
          <w:rFonts w:ascii="Arial" w:hAnsi="Arial"/>
          <w:sz w:val="22"/>
          <w:szCs w:val="22"/>
        </w:rPr>
        <w:t xml:space="preserve">V drugi sklop razstave lahko povežemo skice, ki so večinoma razstavljene na desni strani prvega razstavnega prostora ob vhodu. Skice so skrajno preproste, narejene zgolj z nekaj potezami in nekoliko podobne otroškim risbam, a vseeno izjemno povedne in slikovite. Na njih lahko prepoznamo nekatere protagoniste, ki so razstavljeni tudi na postavljenem odru, na primer konje, miši in celo Mišjega kralja. </w:t>
      </w:r>
    </w:p>
    <w:p w14:paraId="3D7852E7" w14:textId="156FEC6F" w:rsidR="002C09E7" w:rsidRDefault="00097747" w:rsidP="00BE2915">
      <w:pPr>
        <w:spacing w:after="160" w:line="276" w:lineRule="auto"/>
        <w:rPr>
          <w:rFonts w:ascii="Arial" w:hAnsi="Arial"/>
          <w:sz w:val="22"/>
          <w:szCs w:val="22"/>
        </w:rPr>
      </w:pPr>
      <w:r w:rsidRPr="00AA020C">
        <w:rPr>
          <w:rFonts w:ascii="Arial" w:hAnsi="Arial"/>
          <w:sz w:val="22"/>
          <w:szCs w:val="22"/>
        </w:rPr>
        <w:t>Tretji sklop predstavljajo umetniško dovršene fotografije predstave Hrestač, ki so razstavljene v drugem razstavnem prostoru. Skozi njih si je mogoče predstavljati, kako je predstava izgledala v izvedbi Mini teatra. Ponovno se srečamo s protagonisti, ki so v prvem prostoru prikazani kot skice in lutke, tu pa jih lahko vidimo »v akciji«. Koliko lutk vam uspe najti v vseh treh medijih? Vabimo vas, da si razstavo pozorno ogledate in poskušate najti prav vse!</w:t>
      </w:r>
      <w:r w:rsidRPr="00AA020C">
        <w:rPr>
          <w:rFonts w:ascii="Arial" w:hAnsi="Arial"/>
          <w:sz w:val="22"/>
          <w:szCs w:val="22"/>
        </w:rPr>
        <w:br/>
        <w:t>Avtorica besedila: Naja Mlinar</w:t>
      </w:r>
    </w:p>
    <w:p w14:paraId="583E6B27" w14:textId="77777777" w:rsidR="00D310FC" w:rsidRDefault="00D310FC" w:rsidP="00D310FC">
      <w:pPr>
        <w:rPr>
          <w:rFonts w:ascii="Arial" w:hAnsi="Arial" w:cs="Arial"/>
          <w:b/>
          <w:bCs/>
          <w:sz w:val="22"/>
          <w:szCs w:val="22"/>
        </w:rPr>
      </w:pPr>
    </w:p>
    <w:p w14:paraId="1891B46D" w14:textId="0AD38B78" w:rsidR="00D310FC" w:rsidRPr="00D310FC" w:rsidRDefault="00D310FC" w:rsidP="00D310FC">
      <w:pPr>
        <w:spacing w:line="276" w:lineRule="auto"/>
        <w:rPr>
          <w:rFonts w:ascii="Arial" w:hAnsi="Arial" w:cs="Arial"/>
          <w:b/>
          <w:bCs/>
          <w:sz w:val="22"/>
          <w:szCs w:val="22"/>
        </w:rPr>
      </w:pPr>
      <w:r w:rsidRPr="00D310FC">
        <w:rPr>
          <w:rFonts w:ascii="Arial" w:hAnsi="Arial" w:cs="Arial"/>
          <w:b/>
          <w:bCs/>
          <w:sz w:val="22"/>
          <w:szCs w:val="22"/>
        </w:rPr>
        <w:t>O predstavi</w:t>
      </w:r>
      <w:r>
        <w:rPr>
          <w:rFonts w:ascii="Arial" w:hAnsi="Arial" w:cs="Arial"/>
          <w:b/>
          <w:bCs/>
          <w:sz w:val="22"/>
          <w:szCs w:val="22"/>
        </w:rPr>
        <w:t xml:space="preserve"> Hrestač</w:t>
      </w:r>
    </w:p>
    <w:p w14:paraId="28C389FF" w14:textId="77777777" w:rsidR="00D310FC" w:rsidRPr="00D310FC" w:rsidRDefault="00D310FC" w:rsidP="00D310FC">
      <w:pPr>
        <w:spacing w:line="276" w:lineRule="auto"/>
        <w:rPr>
          <w:rFonts w:ascii="Arial" w:hAnsi="Arial" w:cs="Arial"/>
          <w:sz w:val="22"/>
          <w:szCs w:val="22"/>
        </w:rPr>
      </w:pPr>
      <w:r w:rsidRPr="00D310FC">
        <w:rPr>
          <w:rFonts w:ascii="Arial" w:hAnsi="Arial" w:cs="Arial"/>
          <w:sz w:val="22"/>
          <w:szCs w:val="22"/>
        </w:rPr>
        <w:t>Predstava Hrestač je narejena po klasični pripovedki pruskega avtorja E.T.A. Hoffmana Hrestač in Mišji kralj. Boter Drosselmeyer deklici Marie pripoveduje pravljico. Pred davnimi časi je hudobna kraljica Mišilda na malo princeso priklicala prekletstvo. Da bi jo osvobodil prekletstva, je Hrestač postal tak, kot ga poznamo: lesena spaka, ki razen trenja orehov ne zmore ničesar drugega. Deklica Marie ne more razumeti, zakaj je kraljeva družina kar pozabila na Hrestača in mu ni pomagala. Sprašuje se, če ima morda res nekaj skupnega s princeso iz pravljice.</w:t>
      </w:r>
    </w:p>
    <w:p w14:paraId="2524E197" w14:textId="41033BFB" w:rsidR="00D310FC" w:rsidRPr="00D310FC" w:rsidRDefault="003658E5" w:rsidP="00D310FC">
      <w:pPr>
        <w:spacing w:line="276" w:lineRule="auto"/>
        <w:rPr>
          <w:rFonts w:ascii="Arial" w:hAnsi="Arial" w:cs="Arial"/>
          <w:b/>
          <w:bCs/>
          <w:sz w:val="22"/>
          <w:szCs w:val="22"/>
        </w:rPr>
      </w:pPr>
      <w:r>
        <w:rPr>
          <w:rFonts w:ascii="Arial" w:hAnsi="Arial" w:cs="Arial"/>
          <w:sz w:val="22"/>
          <w:szCs w:val="22"/>
        </w:rPr>
        <w:br/>
      </w:r>
      <w:r w:rsidR="00D310FC" w:rsidRPr="00D310FC">
        <w:rPr>
          <w:rFonts w:ascii="Arial" w:hAnsi="Arial" w:cs="Arial"/>
          <w:b/>
          <w:bCs/>
          <w:sz w:val="22"/>
          <w:szCs w:val="22"/>
        </w:rPr>
        <w:t>O režiserju</w:t>
      </w:r>
    </w:p>
    <w:p w14:paraId="12EF2351" w14:textId="77777777" w:rsidR="00D310FC" w:rsidRPr="00D310FC" w:rsidRDefault="00D310FC" w:rsidP="00D310FC">
      <w:pPr>
        <w:spacing w:line="276" w:lineRule="auto"/>
        <w:rPr>
          <w:rFonts w:ascii="Arial" w:hAnsi="Arial" w:cs="Arial"/>
          <w:sz w:val="22"/>
          <w:szCs w:val="22"/>
        </w:rPr>
      </w:pPr>
      <w:r w:rsidRPr="00D310FC">
        <w:rPr>
          <w:rFonts w:ascii="Arial" w:hAnsi="Arial" w:cs="Arial"/>
          <w:sz w:val="22"/>
          <w:szCs w:val="22"/>
        </w:rPr>
        <w:t>Aleksander Januškévič je leta 2001 končal Belorusko akademijo umetnosti s specializacijo za »igralca v lutkovnem gledališču« in se leta 2011 specializiral za »režiserja v lutkovnem gledališču«. Leta 2001 je bil kot igralec sprejet v igralski ansambel Beloruskega lutkovnega gledališča, kjer od leta 2010 deluje kot režiser.</w:t>
      </w:r>
    </w:p>
    <w:p w14:paraId="7B2A9C82" w14:textId="77777777" w:rsidR="00D310FC" w:rsidRPr="00D310FC" w:rsidRDefault="00D310FC" w:rsidP="00D310FC">
      <w:pPr>
        <w:spacing w:line="276" w:lineRule="auto"/>
        <w:rPr>
          <w:rFonts w:ascii="Arial" w:hAnsi="Arial" w:cs="Arial"/>
          <w:sz w:val="22"/>
          <w:szCs w:val="22"/>
        </w:rPr>
      </w:pPr>
    </w:p>
    <w:p w14:paraId="2CC32F5F" w14:textId="1851179C" w:rsidR="00D310FC" w:rsidRPr="00D310FC" w:rsidRDefault="00D310FC" w:rsidP="00D310FC">
      <w:pPr>
        <w:spacing w:line="276" w:lineRule="auto"/>
        <w:rPr>
          <w:rFonts w:ascii="Arial" w:hAnsi="Arial" w:cs="Arial"/>
          <w:sz w:val="22"/>
          <w:szCs w:val="22"/>
        </w:rPr>
      </w:pPr>
      <w:r w:rsidRPr="00D310FC">
        <w:rPr>
          <w:rFonts w:ascii="Arial" w:hAnsi="Arial" w:cs="Arial"/>
          <w:b/>
          <w:bCs/>
          <w:sz w:val="22"/>
          <w:szCs w:val="22"/>
        </w:rPr>
        <w:t>Uprizoritve</w:t>
      </w:r>
      <w:r>
        <w:rPr>
          <w:rFonts w:ascii="Arial" w:hAnsi="Arial" w:cs="Arial"/>
          <w:sz w:val="22"/>
          <w:szCs w:val="22"/>
        </w:rPr>
        <w:br/>
      </w:r>
      <w:r w:rsidRPr="00D310FC">
        <w:rPr>
          <w:rFonts w:ascii="Arial" w:hAnsi="Arial" w:cs="Arial"/>
          <w:sz w:val="22"/>
          <w:szCs w:val="22"/>
        </w:rPr>
        <w:t xml:space="preserve">Zgodovina mesta Glupova po Saltikovu Ščedrinu; Poročoka V. Gombroviča; Bratec in kljukec s strehe S. Prokofjeva in M. Mikaeljan; Deček, ki je plaval s piranhami po D. Almondu v </w:t>
      </w:r>
      <w:r w:rsidRPr="00D310FC">
        <w:rPr>
          <w:rFonts w:ascii="Arial" w:hAnsi="Arial" w:cs="Arial"/>
          <w:sz w:val="22"/>
          <w:szCs w:val="22"/>
        </w:rPr>
        <w:lastRenderedPageBreak/>
        <w:t>Beloruskem lutkovnem gledališču; Arabska noč R. Schimmelfenniga v Narodnem gledališču J. Kupale; Stražarji Tadž Mahala R. Josepha za podjetje Art Corporation v Minsku; Vrt po A. Čehovu v lutkovnem gledališču v Kareliji.</w:t>
      </w:r>
    </w:p>
    <w:p w14:paraId="49677086" w14:textId="77777777" w:rsidR="00D310FC" w:rsidRPr="00D310FC" w:rsidRDefault="00D310FC" w:rsidP="00D310FC">
      <w:pPr>
        <w:spacing w:line="276" w:lineRule="auto"/>
        <w:rPr>
          <w:rFonts w:ascii="Arial" w:hAnsi="Arial" w:cs="Arial"/>
          <w:sz w:val="22"/>
          <w:szCs w:val="22"/>
        </w:rPr>
      </w:pPr>
      <w:r w:rsidRPr="00D310FC">
        <w:rPr>
          <w:rFonts w:ascii="Arial" w:hAnsi="Arial" w:cs="Arial"/>
          <w:sz w:val="22"/>
          <w:szCs w:val="22"/>
        </w:rPr>
        <w:t>Med letoma 2015 in 2016 je deloval kot umetniški vodja v Permskem gledališču. Med letoma 2017 in 2019 je bil glavni režiser v lutkovnem gledališču Brest. Sodeloval je pri gledaliških laboratorijih. Je avtor več kot 30 predstav in dobitnik tretje narodne gledališke nagrade (Belorusija) za najboljšo režijo otroških predstav. Šolski zvezek po A. Krištof pa je  prejel nagrado Zlata maska (Rusija) za najboljšo lutkovno predstavo.</w:t>
      </w:r>
    </w:p>
    <w:p w14:paraId="20549022" w14:textId="77777777" w:rsidR="00D310FC" w:rsidRPr="00D310FC" w:rsidRDefault="00D310FC" w:rsidP="00D310FC">
      <w:pPr>
        <w:spacing w:line="276" w:lineRule="auto"/>
        <w:rPr>
          <w:rFonts w:ascii="Arial" w:hAnsi="Arial" w:cs="Arial"/>
          <w:sz w:val="22"/>
          <w:szCs w:val="22"/>
        </w:rPr>
      </w:pPr>
    </w:p>
    <w:p w14:paraId="672A3ED1" w14:textId="7A03682D" w:rsidR="00D310FC" w:rsidRPr="00D310FC" w:rsidRDefault="00D310FC" w:rsidP="00D310FC">
      <w:pPr>
        <w:spacing w:line="276" w:lineRule="auto"/>
        <w:rPr>
          <w:rFonts w:ascii="Arial" w:hAnsi="Arial" w:cs="Arial"/>
          <w:b/>
          <w:bCs/>
          <w:sz w:val="22"/>
          <w:szCs w:val="22"/>
        </w:rPr>
      </w:pPr>
      <w:r w:rsidRPr="00D310FC">
        <w:rPr>
          <w:rFonts w:ascii="Arial" w:hAnsi="Arial" w:cs="Arial"/>
          <w:b/>
          <w:bCs/>
          <w:sz w:val="22"/>
          <w:szCs w:val="22"/>
        </w:rPr>
        <w:t>O oblikovalki lutk in kostumov</w:t>
      </w:r>
    </w:p>
    <w:p w14:paraId="5AB8C94A" w14:textId="77777777" w:rsidR="00D310FC" w:rsidRPr="00D310FC" w:rsidRDefault="00D310FC" w:rsidP="00D310FC">
      <w:pPr>
        <w:spacing w:line="276" w:lineRule="auto"/>
        <w:rPr>
          <w:rFonts w:ascii="Arial" w:hAnsi="Arial" w:cs="Arial"/>
          <w:sz w:val="22"/>
          <w:szCs w:val="22"/>
        </w:rPr>
      </w:pPr>
      <w:r w:rsidRPr="00D310FC">
        <w:rPr>
          <w:rFonts w:ascii="Arial" w:hAnsi="Arial" w:cs="Arial"/>
          <w:sz w:val="22"/>
          <w:szCs w:val="22"/>
        </w:rPr>
        <w:t>Ljudmila Skitovič se je rodila leta 1975 v Minsku, Belorusija. Leta 2000 je zaključila študij na Beloruski državni akademiji umetnosti. Specializirala se je za oblikovanje v lutkovnem gledališču in je oblikovala več kot 30 predstav v Belorusiji, Ukrajini, Rusiji in Nemčiji.</w:t>
      </w:r>
    </w:p>
    <w:p w14:paraId="7E0F1543" w14:textId="77777777" w:rsidR="00D310FC" w:rsidRPr="00D310FC" w:rsidRDefault="00D310FC" w:rsidP="00D310FC">
      <w:pPr>
        <w:spacing w:line="276" w:lineRule="auto"/>
        <w:rPr>
          <w:rFonts w:ascii="Arial" w:hAnsi="Arial" w:cs="Arial"/>
          <w:sz w:val="22"/>
          <w:szCs w:val="22"/>
        </w:rPr>
      </w:pPr>
    </w:p>
    <w:p w14:paraId="23AFB56F" w14:textId="77777777" w:rsidR="00D310FC" w:rsidRPr="00D310FC" w:rsidRDefault="00D310FC" w:rsidP="00D310FC">
      <w:pPr>
        <w:spacing w:line="276" w:lineRule="auto"/>
        <w:rPr>
          <w:rFonts w:ascii="Arial" w:hAnsi="Arial" w:cs="Arial"/>
          <w:b/>
          <w:bCs/>
          <w:sz w:val="22"/>
          <w:szCs w:val="22"/>
        </w:rPr>
      </w:pPr>
      <w:r w:rsidRPr="00D310FC">
        <w:rPr>
          <w:rFonts w:ascii="Arial" w:hAnsi="Arial" w:cs="Arial"/>
          <w:b/>
          <w:bCs/>
          <w:sz w:val="22"/>
          <w:szCs w:val="22"/>
        </w:rPr>
        <w:t>O skladatelju</w:t>
      </w:r>
    </w:p>
    <w:p w14:paraId="26D0342C" w14:textId="77777777" w:rsidR="00D310FC" w:rsidRPr="00D310FC" w:rsidRDefault="00D310FC" w:rsidP="00D310FC">
      <w:pPr>
        <w:spacing w:line="276" w:lineRule="auto"/>
        <w:rPr>
          <w:rFonts w:ascii="Arial" w:hAnsi="Arial" w:cs="Arial"/>
          <w:sz w:val="22"/>
          <w:szCs w:val="22"/>
        </w:rPr>
      </w:pPr>
      <w:r w:rsidRPr="00D310FC">
        <w:rPr>
          <w:rFonts w:ascii="Arial" w:hAnsi="Arial" w:cs="Arial"/>
          <w:sz w:val="22"/>
          <w:szCs w:val="22"/>
        </w:rPr>
        <w:t>Andrej Jevdakimav je glasbenik, skladatelj, oblikovalec zvoka in tonski inženir iz Minska (Belorusija), ki sedaj živi v Varšavi (Poljska). Igra kitaro v glasbenih skupinah, deluje kot glasbenik in skladatelj pri glasbenih in gledaliških projektih v Belorusiji, Rusiji in evropskih državah. Kot oblikovalec zvoka deluje tudi pri projektih za razvoj računalniških iger.</w:t>
      </w:r>
    </w:p>
    <w:p w14:paraId="2C75632B" w14:textId="77777777" w:rsidR="00D310FC" w:rsidRDefault="00D310FC" w:rsidP="00D310FC">
      <w:pPr>
        <w:spacing w:after="160" w:line="276" w:lineRule="auto"/>
        <w:rPr>
          <w:rFonts w:ascii="Arial" w:hAnsi="Arial"/>
          <w:b/>
          <w:bCs/>
          <w:sz w:val="20"/>
          <w:szCs w:val="20"/>
        </w:rPr>
      </w:pPr>
    </w:p>
    <w:p w14:paraId="261E0ED4" w14:textId="58995159" w:rsidR="00CC52EC" w:rsidRPr="003658E5" w:rsidRDefault="00D310FC" w:rsidP="00CC52EC">
      <w:pPr>
        <w:spacing w:after="160" w:line="259" w:lineRule="auto"/>
        <w:rPr>
          <w:rFonts w:ascii="Arial" w:hAnsi="Arial"/>
          <w:b/>
          <w:bCs/>
          <w:sz w:val="22"/>
          <w:szCs w:val="22"/>
        </w:rPr>
      </w:pPr>
      <w:r w:rsidRPr="003658E5">
        <w:rPr>
          <w:rFonts w:ascii="Arial" w:hAnsi="Arial"/>
          <w:b/>
          <w:bCs/>
          <w:sz w:val="22"/>
          <w:szCs w:val="22"/>
        </w:rPr>
        <w:t xml:space="preserve">Povezava do spletne strani Mini teatra, predstava Hrestač: </w:t>
      </w:r>
      <w:r w:rsidRPr="003658E5">
        <w:rPr>
          <w:rFonts w:ascii="Arial" w:hAnsi="Arial"/>
          <w:b/>
          <w:bCs/>
          <w:sz w:val="22"/>
          <w:szCs w:val="22"/>
        </w:rPr>
        <w:br/>
      </w:r>
      <w:hyperlink r:id="rId5" w:history="1">
        <w:r w:rsidRPr="003658E5">
          <w:rPr>
            <w:rStyle w:val="Hiperpovezava"/>
            <w:rFonts w:ascii="Arial" w:hAnsi="Arial"/>
            <w:b/>
            <w:bCs/>
            <w:sz w:val="22"/>
            <w:szCs w:val="22"/>
          </w:rPr>
          <w:t>https://www.mini-teater.si/si/articles/3756/hrestac</w:t>
        </w:r>
      </w:hyperlink>
      <w:r w:rsidRPr="003658E5">
        <w:rPr>
          <w:rFonts w:ascii="Arial" w:hAnsi="Arial"/>
          <w:b/>
          <w:bCs/>
          <w:sz w:val="22"/>
          <w:szCs w:val="22"/>
        </w:rPr>
        <w:br/>
      </w:r>
      <w:r w:rsidR="003658E5">
        <w:rPr>
          <w:rFonts w:ascii="Arial" w:hAnsi="Arial"/>
          <w:b/>
          <w:bCs/>
          <w:sz w:val="22"/>
          <w:szCs w:val="22"/>
        </w:rPr>
        <w:br/>
      </w:r>
      <w:r w:rsidR="00000000">
        <w:rPr>
          <w:rFonts w:ascii="Arial" w:hAnsi="Arial" w:cs="Arial"/>
        </w:rPr>
        <w:pict w14:anchorId="60833951">
          <v:rect id="_x0000_i1025" style="width:0;height:1.5pt" o:hralign="center" o:bullet="t" o:hrstd="t" o:hr="t" fillcolor="#a0a0a0" stroked="f"/>
        </w:pict>
      </w:r>
    </w:p>
    <w:p w14:paraId="6B0D84FA" w14:textId="0CD2A305" w:rsidR="00F91856" w:rsidRPr="00B0281B" w:rsidRDefault="003658E5" w:rsidP="00B0281B">
      <w:pPr>
        <w:rPr>
          <w:rFonts w:ascii="Arial" w:hAnsi="Arial" w:cs="Arial"/>
          <w:b/>
          <w:sz w:val="20"/>
          <w:szCs w:val="20"/>
        </w:rPr>
      </w:pPr>
      <w:r>
        <w:rPr>
          <w:rFonts w:ascii="Arial" w:hAnsi="Arial" w:cs="Arial"/>
          <w:b/>
          <w:noProof/>
          <w:sz w:val="20"/>
          <w:szCs w:val="20"/>
        </w:rPr>
        <w:br/>
      </w:r>
      <w:r w:rsidR="00F91856" w:rsidRPr="00B0281B">
        <w:rPr>
          <w:rFonts w:ascii="Arial" w:hAnsi="Arial" w:cs="Arial"/>
          <w:b/>
          <w:noProof/>
          <w:sz w:val="20"/>
          <w:szCs w:val="20"/>
        </w:rPr>
        <w:t>Kustos razstave: Miloš Bašin</w:t>
      </w:r>
    </w:p>
    <w:p w14:paraId="2585C1DD" w14:textId="2042CA77" w:rsidR="008D5414" w:rsidRPr="008D5414" w:rsidRDefault="008D5414" w:rsidP="00B0281B">
      <w:pPr>
        <w:rPr>
          <w:rFonts w:ascii="Arial" w:hAnsi="Arial" w:cs="Arial"/>
          <w:sz w:val="26"/>
          <w:szCs w:val="26"/>
        </w:rPr>
      </w:pPr>
    </w:p>
    <w:p w14:paraId="33D047FF" w14:textId="6AABEDE2" w:rsidR="00CC52EC" w:rsidRDefault="0003479D" w:rsidP="00CE3CD0">
      <w:pPr>
        <w:pStyle w:val="Odstavekseznama"/>
        <w:spacing w:line="240" w:lineRule="auto"/>
        <w:ind w:left="0"/>
        <w:rPr>
          <w:rFonts w:ascii="Arial" w:hAnsi="Arial" w:cs="Arial"/>
          <w:noProof/>
          <w:color w:val="FFFFFF" w:themeColor="background1"/>
          <w:sz w:val="20"/>
          <w:szCs w:val="20"/>
        </w:rPr>
      </w:pPr>
      <w:r w:rsidRPr="00B0281B">
        <w:rPr>
          <w:rStyle w:val="Krepko"/>
          <w:rFonts w:ascii="Arial" w:hAnsi="Arial" w:cs="Arial"/>
          <w:color w:val="000000"/>
          <w:spacing w:val="10"/>
          <w:sz w:val="20"/>
          <w:szCs w:val="20"/>
          <w:shd w:val="clear" w:color="auto" w:fill="FFFFFF"/>
        </w:rPr>
        <w:t>Projekt je omogočila:</w:t>
      </w:r>
      <w:r w:rsidRPr="006E7313">
        <w:rPr>
          <w:rStyle w:val="Krepko"/>
          <w:rFonts w:ascii="Arial" w:hAnsi="Arial" w:cs="Arial"/>
          <w:b w:val="0"/>
          <w:bCs w:val="0"/>
          <w:color w:val="000000"/>
          <w:spacing w:val="10"/>
          <w:sz w:val="20"/>
          <w:szCs w:val="20"/>
          <w:shd w:val="clear" w:color="auto" w:fill="FFFFFF"/>
        </w:rPr>
        <w:t> </w:t>
      </w:r>
      <w:r w:rsidRPr="006E7313">
        <w:rPr>
          <w:rFonts w:ascii="Arial" w:hAnsi="Arial" w:cs="Arial"/>
          <w:b/>
          <w:bCs/>
          <w:noProof/>
          <w:color w:val="FFFFFF" w:themeColor="background1"/>
          <w:sz w:val="20"/>
          <w:szCs w:val="20"/>
        </w:rPr>
        <w:t xml:space="preserve"> </w:t>
      </w:r>
      <w:r w:rsidR="00B0281B">
        <w:rPr>
          <w:rFonts w:ascii="Arial" w:hAnsi="Arial" w:cs="Arial"/>
          <w:b/>
          <w:bCs/>
          <w:noProof/>
          <w:color w:val="FFFFFF" w:themeColor="background1"/>
          <w:sz w:val="20"/>
          <w:szCs w:val="20"/>
        </w:rPr>
        <w:br/>
      </w:r>
      <w:r w:rsidRPr="006E7313">
        <w:rPr>
          <w:rFonts w:ascii="Arial" w:hAnsi="Arial" w:cs="Arial"/>
          <w:b/>
          <w:bCs/>
          <w:noProof/>
          <w:color w:val="FFFFFF" w:themeColor="background1"/>
          <w:sz w:val="20"/>
          <w:szCs w:val="20"/>
        </w:rPr>
        <w:br/>
      </w:r>
      <w:r w:rsidRPr="00C85B0C">
        <w:rPr>
          <w:rFonts w:ascii="Arial" w:hAnsi="Arial" w:cs="Arial"/>
          <w:noProof/>
          <w:color w:val="FFFFFF" w:themeColor="background1"/>
          <w:sz w:val="20"/>
          <w:szCs w:val="20"/>
        </w:rPr>
        <w:t xml:space="preserve"> </w:t>
      </w:r>
      <w:r>
        <w:rPr>
          <w:noProof/>
        </w:rPr>
        <w:drawing>
          <wp:inline distT="0" distB="0" distL="0" distR="0" wp14:anchorId="01E59F22" wp14:editId="3ACD0102">
            <wp:extent cx="3444240" cy="50494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3926" cy="515158"/>
                    </a:xfrm>
                    <a:prstGeom prst="rect">
                      <a:avLst/>
                    </a:prstGeom>
                    <a:noFill/>
                    <a:ln>
                      <a:noFill/>
                    </a:ln>
                  </pic:spPr>
                </pic:pic>
              </a:graphicData>
            </a:graphic>
          </wp:inline>
        </w:drawing>
      </w:r>
      <w:r w:rsidRPr="00C85B0C">
        <w:rPr>
          <w:rFonts w:ascii="Arial" w:hAnsi="Arial" w:cs="Arial"/>
          <w:noProof/>
          <w:color w:val="FFFFFF" w:themeColor="background1"/>
          <w:sz w:val="20"/>
          <w:szCs w:val="20"/>
        </w:rPr>
        <w:t xml:space="preserve">        </w:t>
      </w:r>
    </w:p>
    <w:p w14:paraId="7E78AEE6" w14:textId="77777777" w:rsidR="00AA020C" w:rsidRDefault="0003479D" w:rsidP="00CC52EC">
      <w:pPr>
        <w:pStyle w:val="Odstavekseznama"/>
        <w:spacing w:line="240" w:lineRule="auto"/>
        <w:ind w:left="0"/>
        <w:rPr>
          <w:rFonts w:ascii="Arial" w:hAnsi="Arial" w:cs="Arial"/>
          <w:noProof/>
          <w:color w:val="FFFFFF" w:themeColor="background1"/>
          <w:sz w:val="20"/>
          <w:szCs w:val="20"/>
        </w:rPr>
      </w:pPr>
      <w:r w:rsidRPr="00C85B0C">
        <w:rPr>
          <w:rFonts w:ascii="Arial" w:hAnsi="Arial" w:cs="Arial"/>
          <w:noProof/>
          <w:color w:val="FFFFFF" w:themeColor="background1"/>
          <w:sz w:val="20"/>
          <w:szCs w:val="20"/>
        </w:rPr>
        <w:t xml:space="preserve">  </w:t>
      </w:r>
    </w:p>
    <w:p w14:paraId="19AC2477" w14:textId="2BABF23C" w:rsidR="00CC52EC" w:rsidRPr="00AA020C" w:rsidRDefault="0003479D" w:rsidP="00CC52EC">
      <w:pPr>
        <w:pStyle w:val="Odstavekseznama"/>
        <w:spacing w:line="240" w:lineRule="auto"/>
        <w:ind w:left="0"/>
        <w:rPr>
          <w:rFonts w:ascii="Arial" w:hAnsi="Arial" w:cs="Arial"/>
          <w:noProof/>
          <w:color w:val="FFFFFF" w:themeColor="background1"/>
          <w:sz w:val="20"/>
          <w:szCs w:val="20"/>
        </w:rPr>
      </w:pPr>
      <w:r w:rsidRPr="00C85B0C">
        <w:rPr>
          <w:rFonts w:ascii="Arial" w:hAnsi="Arial" w:cs="Arial"/>
          <w:noProof/>
          <w:color w:val="FFFFFF" w:themeColor="background1"/>
          <w:sz w:val="20"/>
          <w:szCs w:val="20"/>
        </w:rPr>
        <w:t>Katalog: strani, re</w:t>
      </w:r>
      <w:r w:rsidR="00273187" w:rsidRPr="00C85B0C">
        <w:rPr>
          <w:rFonts w:ascii="Arial" w:hAnsi="Arial" w:cs="Arial"/>
          <w:noProof/>
          <w:color w:val="FFFFFF" w:themeColor="background1"/>
          <w:sz w:val="20"/>
          <w:szCs w:val="20"/>
        </w:rPr>
        <w:t xml:space="preserve">              Katalog: strani, reprodukcibesedilo, fgrafija </w:t>
      </w:r>
    </w:p>
    <w:p w14:paraId="2B436DFD" w14:textId="7BFFB8A7" w:rsidR="002C09E7" w:rsidRDefault="002C09E7" w:rsidP="00CC52EC">
      <w:pPr>
        <w:shd w:val="clear" w:color="auto" w:fill="595959" w:themeFill="text1" w:themeFillTint="A6"/>
        <w:spacing w:line="276" w:lineRule="auto"/>
        <w:rPr>
          <w:rFonts w:ascii="Arial" w:hAnsi="Arial" w:cs="Arial"/>
          <w:noProof/>
          <w:color w:val="EEECE1" w:themeColor="background2"/>
          <w:sz w:val="22"/>
          <w:szCs w:val="22"/>
          <w:shd w:val="clear" w:color="auto" w:fill="595959" w:themeFill="text1" w:themeFillTint="A6"/>
        </w:rPr>
      </w:pPr>
    </w:p>
    <w:p w14:paraId="08DB8148" w14:textId="77777777" w:rsidR="00CC52EC" w:rsidRDefault="00CC52EC" w:rsidP="00CC52EC">
      <w:pPr>
        <w:shd w:val="clear" w:color="auto" w:fill="595959" w:themeFill="text1" w:themeFillTint="A6"/>
        <w:spacing w:line="276" w:lineRule="auto"/>
        <w:rPr>
          <w:rFonts w:ascii="Century Gothic" w:hAnsi="Century Gothic" w:cs="Arial"/>
          <w:b/>
          <w:bCs/>
          <w:iCs/>
          <w:color w:val="FFFFFF" w:themeColor="background1"/>
          <w:sz w:val="20"/>
          <w:szCs w:val="20"/>
          <w:shd w:val="clear" w:color="auto" w:fill="595959" w:themeFill="text1" w:themeFillTint="A6"/>
        </w:rPr>
      </w:pPr>
    </w:p>
    <w:p w14:paraId="366621EE" w14:textId="2431F2FC" w:rsidR="00273187" w:rsidRPr="00604965" w:rsidRDefault="002C09E7" w:rsidP="00B61A8A">
      <w:pPr>
        <w:shd w:val="clear" w:color="auto" w:fill="595959" w:themeFill="text1" w:themeFillTint="A6"/>
        <w:spacing w:line="276" w:lineRule="auto"/>
        <w:jc w:val="center"/>
        <w:rPr>
          <w:rFonts w:ascii="Century Gothic" w:hAnsi="Century Gothic" w:cs="Arial"/>
          <w:b/>
          <w:bCs/>
          <w:color w:val="FFFFFF" w:themeColor="background1"/>
          <w:sz w:val="20"/>
          <w:szCs w:val="20"/>
          <w:shd w:val="clear" w:color="auto" w:fill="595959" w:themeFill="text1" w:themeFillTint="A6"/>
        </w:rPr>
      </w:pPr>
      <w:r>
        <w:rPr>
          <w:rFonts w:ascii="Century Gothic" w:hAnsi="Century Gothic" w:cs="Arial"/>
          <w:b/>
          <w:bCs/>
          <w:iCs/>
          <w:color w:val="FFFFFF" w:themeColor="background1"/>
          <w:sz w:val="20"/>
          <w:szCs w:val="20"/>
          <w:shd w:val="clear" w:color="auto" w:fill="595959" w:themeFill="text1" w:themeFillTint="A6"/>
        </w:rPr>
        <w:t>Razstava v Bežigrajski galeriji 1 je na ogled do 7. oktobra 2023.</w:t>
      </w:r>
    </w:p>
    <w:p w14:paraId="07307E3B" w14:textId="77777777" w:rsidR="00013F1B" w:rsidRPr="00B61A8A" w:rsidRDefault="00013F1B" w:rsidP="00B61A8A">
      <w:pPr>
        <w:shd w:val="clear" w:color="auto" w:fill="595959" w:themeFill="text1" w:themeFillTint="A6"/>
        <w:spacing w:line="276" w:lineRule="auto"/>
        <w:jc w:val="center"/>
        <w:rPr>
          <w:rFonts w:ascii="Arial" w:hAnsi="Arial" w:cs="Arial"/>
          <w:b/>
          <w:bCs/>
          <w:color w:val="595959" w:themeColor="text1" w:themeTint="A6"/>
          <w:sz w:val="20"/>
          <w:szCs w:val="20"/>
          <w:shd w:val="clear" w:color="auto" w:fill="595959" w:themeFill="text1" w:themeFillTint="A6"/>
        </w:rPr>
      </w:pPr>
    </w:p>
    <w:p w14:paraId="6A675DF2" w14:textId="77777777" w:rsidR="00273187" w:rsidRPr="00F41789" w:rsidRDefault="00273187" w:rsidP="00B61A8A">
      <w:pPr>
        <w:shd w:val="clear" w:color="auto" w:fill="595959" w:themeFill="text1" w:themeFillTint="A6"/>
        <w:spacing w:line="276" w:lineRule="auto"/>
        <w:jc w:val="center"/>
        <w:rPr>
          <w:rFonts w:ascii="Arial" w:hAnsi="Arial" w:cs="Arial"/>
          <w:b/>
          <w:i/>
          <w:noProof/>
          <w:color w:val="FFFFFF" w:themeColor="background1"/>
          <w:sz w:val="22"/>
          <w:szCs w:val="22"/>
        </w:rPr>
      </w:pPr>
    </w:p>
    <w:p w14:paraId="29F8E12E" w14:textId="77777777" w:rsidR="00B61A8A" w:rsidRDefault="00B61A8A" w:rsidP="00B61A8A">
      <w:pPr>
        <w:shd w:val="clear" w:color="auto" w:fill="E36C0A"/>
        <w:jc w:val="center"/>
        <w:rPr>
          <w:rFonts w:ascii="Arial" w:hAnsi="Arial" w:cs="Arial"/>
          <w:noProof/>
          <w:color w:val="FFFFFF" w:themeColor="background1"/>
          <w:sz w:val="28"/>
          <w:szCs w:val="28"/>
        </w:rPr>
      </w:pPr>
    </w:p>
    <w:p w14:paraId="1A8BF5D1" w14:textId="13DD404F" w:rsidR="00273187" w:rsidRPr="00546FBF" w:rsidRDefault="00273187" w:rsidP="00B61A8A">
      <w:pPr>
        <w:shd w:val="clear" w:color="auto" w:fill="E36C0A"/>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Miloš Bašin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Vodja in kustos Bežigrajske galerije 1 in 2</w:t>
      </w:r>
    </w:p>
    <w:p w14:paraId="066211CB" w14:textId="77777777" w:rsidR="00273187" w:rsidRPr="00546FBF" w:rsidRDefault="00273187" w:rsidP="00B61A8A">
      <w:pPr>
        <w:shd w:val="clear" w:color="auto" w:fill="E36C0A"/>
        <w:spacing w:line="276" w:lineRule="auto"/>
        <w:jc w:val="center"/>
        <w:rPr>
          <w:rFonts w:ascii="Arial" w:hAnsi="Arial" w:cs="Arial"/>
          <w:b/>
          <w:color w:val="FFFFFF" w:themeColor="background1"/>
          <w:sz w:val="18"/>
          <w:szCs w:val="18"/>
        </w:rPr>
      </w:pPr>
      <w:r w:rsidRPr="00546FBF">
        <w:rPr>
          <w:rFonts w:ascii="Arial" w:hAnsi="Arial" w:cs="Arial"/>
          <w:b/>
          <w:color w:val="FFFFFF" w:themeColor="background1"/>
          <w:sz w:val="18"/>
          <w:szCs w:val="18"/>
        </w:rPr>
        <w:t xml:space="preserve">T  01 436 69 57 (BG1)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01</w:t>
      </w:r>
      <w:r w:rsidRPr="00546FBF">
        <w:rPr>
          <w:rFonts w:ascii="Arial" w:hAnsi="Arial" w:cs="Arial"/>
          <w:color w:val="FFFFFF" w:themeColor="background1"/>
          <w:sz w:val="18"/>
          <w:szCs w:val="18"/>
        </w:rPr>
        <w:t xml:space="preserve"> </w:t>
      </w:r>
      <w:r w:rsidRPr="00546FBF">
        <w:rPr>
          <w:rFonts w:ascii="Arial" w:hAnsi="Arial" w:cs="Arial"/>
          <w:b/>
          <w:color w:val="FFFFFF" w:themeColor="background1"/>
          <w:sz w:val="18"/>
          <w:szCs w:val="18"/>
        </w:rPr>
        <w:t xml:space="preserve">436  40 57, 01 436 40 58 (BG2)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FAX  01 436 69 58 </w:t>
      </w:r>
      <w:r w:rsidRPr="00546FBF">
        <w:rPr>
          <w:rStyle w:val="Krepko"/>
          <w:rFonts w:cs="Arial"/>
          <w:color w:val="FFFFFF" w:themeColor="background1"/>
          <w:sz w:val="18"/>
          <w:szCs w:val="18"/>
        </w:rPr>
        <w:t>●</w:t>
      </w:r>
      <w:r w:rsidRPr="00546FBF">
        <w:rPr>
          <w:rFonts w:ascii="Arial" w:hAnsi="Arial" w:cs="Arial"/>
          <w:b/>
          <w:color w:val="FFFFFF" w:themeColor="background1"/>
          <w:sz w:val="18"/>
          <w:szCs w:val="18"/>
        </w:rPr>
        <w:t xml:space="preserve">  M  070 551 941 </w:t>
      </w:r>
    </w:p>
    <w:p w14:paraId="7B515B6E" w14:textId="57796529" w:rsidR="00273187" w:rsidRDefault="00273187" w:rsidP="00B61A8A">
      <w:pPr>
        <w:shd w:val="clear" w:color="auto" w:fill="E36C0A"/>
        <w:spacing w:line="276" w:lineRule="auto"/>
        <w:jc w:val="center"/>
        <w:rPr>
          <w:rStyle w:val="Hiperpovezava"/>
          <w:rFonts w:ascii="Arial" w:hAnsi="Arial" w:cs="Arial"/>
          <w:b/>
          <w:color w:val="FFFFFF" w:themeColor="background1"/>
          <w:sz w:val="18"/>
          <w:szCs w:val="18"/>
        </w:rPr>
      </w:pPr>
      <w:r w:rsidRPr="00041D1B">
        <w:rPr>
          <w:rFonts w:ascii="Arial" w:hAnsi="Arial" w:cs="Arial"/>
          <w:b/>
          <w:color w:val="FFFFFF" w:themeColor="background1"/>
          <w:sz w:val="18"/>
          <w:szCs w:val="18"/>
        </w:rPr>
        <w:t xml:space="preserve">E   </w:t>
      </w:r>
      <w:hyperlink r:id="rId7" w:history="1">
        <w:r w:rsidRPr="00041D1B">
          <w:rPr>
            <w:rStyle w:val="Hiperpovezava"/>
            <w:rFonts w:ascii="Arial" w:hAnsi="Arial" w:cs="Arial"/>
            <w:b/>
            <w:color w:val="FFFFFF" w:themeColor="background1"/>
            <w:sz w:val="18"/>
            <w:szCs w:val="18"/>
          </w:rPr>
          <w:t>bezigrajska.galerija1.2@gmail.com</w:t>
        </w:r>
      </w:hyperlink>
    </w:p>
    <w:p w14:paraId="672AB7F9" w14:textId="77777777" w:rsidR="00B61A8A" w:rsidRPr="00041D1B" w:rsidRDefault="00B61A8A" w:rsidP="00B61A8A">
      <w:pPr>
        <w:shd w:val="clear" w:color="auto" w:fill="E36C0A"/>
        <w:spacing w:line="276" w:lineRule="auto"/>
        <w:jc w:val="center"/>
        <w:rPr>
          <w:rFonts w:ascii="Arial" w:hAnsi="Arial" w:cs="Arial"/>
          <w:b/>
          <w:color w:val="FFFFFF" w:themeColor="background1"/>
          <w:sz w:val="18"/>
          <w:szCs w:val="18"/>
        </w:rPr>
      </w:pPr>
    </w:p>
    <w:p w14:paraId="7B2D7E1F" w14:textId="77777777" w:rsidR="00273187" w:rsidRPr="00546FBF" w:rsidRDefault="00273187" w:rsidP="00B61A8A">
      <w:pPr>
        <w:shd w:val="clear" w:color="auto" w:fill="E36C0A"/>
        <w:jc w:val="center"/>
        <w:rPr>
          <w:rFonts w:ascii="Arial" w:hAnsi="Arial" w:cs="Arial"/>
          <w:b/>
          <w:color w:val="FFFFFF" w:themeColor="background1"/>
          <w:sz w:val="18"/>
          <w:szCs w:val="18"/>
        </w:rPr>
      </w:pPr>
    </w:p>
    <w:p w14:paraId="1B4C7283" w14:textId="77777777" w:rsidR="00273187" w:rsidRPr="00CC21FF" w:rsidRDefault="00273187" w:rsidP="00273187">
      <w:pPr>
        <w:spacing w:line="276" w:lineRule="auto"/>
        <w:rPr>
          <w:rFonts w:ascii="Arial" w:hAnsi="Arial" w:cs="Arial"/>
          <w:color w:val="000000" w:themeColor="text1"/>
          <w:sz w:val="22"/>
          <w:szCs w:val="22"/>
        </w:rPr>
      </w:pPr>
      <w:r w:rsidRPr="00833809">
        <w:rPr>
          <w:rFonts w:ascii="Arial" w:hAnsi="Arial" w:cs="Arial"/>
          <w:noProof/>
          <w:color w:val="FFFFFF" w:themeColor="background1"/>
          <w:sz w:val="20"/>
          <w:szCs w:val="20"/>
        </w:rPr>
        <w:t>gled do 6. Januarja 2022.</w:t>
      </w:r>
    </w:p>
    <w:p w14:paraId="5ED1B9D2" w14:textId="7D38DAD0" w:rsidR="00273187" w:rsidRPr="00E35BD9" w:rsidRDefault="00273187" w:rsidP="00273187">
      <w:pPr>
        <w:jc w:val="center"/>
        <w:rPr>
          <w:rFonts w:ascii="Arial" w:hAnsi="Arial" w:cs="Arial"/>
          <w:sz w:val="22"/>
          <w:szCs w:val="22"/>
        </w:rPr>
      </w:pPr>
    </w:p>
    <w:p w14:paraId="2ED289E7" w14:textId="77777777" w:rsidR="00273187" w:rsidRDefault="00273187" w:rsidP="00273187">
      <w:pPr>
        <w:jc w:val="center"/>
      </w:pPr>
      <w:r w:rsidRPr="00E35BD9">
        <w:rPr>
          <w:rFonts w:ascii="Arial" w:hAnsi="Arial" w:cs="Arial"/>
          <w:color w:val="333333"/>
          <w:sz w:val="22"/>
          <w:szCs w:val="22"/>
        </w:rPr>
        <w:br/>
      </w:r>
    </w:p>
    <w:p w14:paraId="5E0129E0" w14:textId="77777777" w:rsidR="00F95630" w:rsidRDefault="00F95630"/>
    <w:sectPr w:rsidR="00F95630" w:rsidSect="00F956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Pro-Regular">
    <w:panose1 w:val="00000000000000000000"/>
    <w:charset w:val="00"/>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ource Code Pro Semibold">
    <w:altName w:val="Consolas"/>
    <w:charset w:val="00"/>
    <w:family w:val="modern"/>
    <w:pitch w:val="fixed"/>
    <w:sig w:usb0="200002F7" w:usb1="02003803" w:usb2="00000000" w:usb3="00000000" w:csb0="0000019F" w:csb1="00000000"/>
  </w:font>
  <w:font w:name="Minion Pro">
    <w:altName w:val="Times New Roman"/>
    <w:charset w:val="EE"/>
    <w:family w:val="roman"/>
    <w:pitch w:val="variable"/>
  </w:font>
  <w:font w:name="Source Code Pro Light">
    <w:altName w:val="Consolas"/>
    <w:charset w:val="00"/>
    <w:family w:val="modern"/>
    <w:pitch w:val="fixed"/>
    <w:sig w:usb0="200002F7" w:usb1="020038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Tai Le">
    <w:panose1 w:val="020B0502040204020203"/>
    <w:charset w:val="00"/>
    <w:family w:val="swiss"/>
    <w:pitch w:val="variable"/>
    <w:sig w:usb0="00000003" w:usb1="00000000" w:usb2="40000000" w:usb3="00000000" w:csb0="00000001" w:csb1="00000000"/>
  </w:font>
  <w:font w:name="FuturaTEE-Demi">
    <w:altName w:val="Century Gothic"/>
    <w:panose1 w:val="00000000000000000000"/>
    <w:charset w:val="EE"/>
    <w:family w:val="auto"/>
    <w:notTrueType/>
    <w:pitch w:val="default"/>
    <w:sig w:usb0="00000005" w:usb1="00000000" w:usb2="00000000" w:usb3="00000000" w:csb0="00000002" w:csb1="00000000"/>
  </w:font>
  <w:font w:name="ZapfDingbats">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87"/>
    <w:rsid w:val="00013F1B"/>
    <w:rsid w:val="00033EFD"/>
    <w:rsid w:val="00034393"/>
    <w:rsid w:val="0003479D"/>
    <w:rsid w:val="00043457"/>
    <w:rsid w:val="000476D3"/>
    <w:rsid w:val="00063394"/>
    <w:rsid w:val="00075051"/>
    <w:rsid w:val="00090FF9"/>
    <w:rsid w:val="00097747"/>
    <w:rsid w:val="000A201F"/>
    <w:rsid w:val="000B5581"/>
    <w:rsid w:val="000B61B4"/>
    <w:rsid w:val="000C7734"/>
    <w:rsid w:val="000E0325"/>
    <w:rsid w:val="000E1275"/>
    <w:rsid w:val="000F118D"/>
    <w:rsid w:val="000F2B01"/>
    <w:rsid w:val="000F726B"/>
    <w:rsid w:val="00112686"/>
    <w:rsid w:val="00133618"/>
    <w:rsid w:val="00143131"/>
    <w:rsid w:val="001511D4"/>
    <w:rsid w:val="00161ABF"/>
    <w:rsid w:val="001812CF"/>
    <w:rsid w:val="00186F16"/>
    <w:rsid w:val="001B3AE0"/>
    <w:rsid w:val="001C366E"/>
    <w:rsid w:val="001C46CB"/>
    <w:rsid w:val="001D240E"/>
    <w:rsid w:val="001D4767"/>
    <w:rsid w:val="001E4CFA"/>
    <w:rsid w:val="00202729"/>
    <w:rsid w:val="002041CF"/>
    <w:rsid w:val="00207A6C"/>
    <w:rsid w:val="00230AFB"/>
    <w:rsid w:val="00236AC7"/>
    <w:rsid w:val="002554C8"/>
    <w:rsid w:val="00267CFD"/>
    <w:rsid w:val="00273187"/>
    <w:rsid w:val="00283F15"/>
    <w:rsid w:val="00291AFC"/>
    <w:rsid w:val="002B78C4"/>
    <w:rsid w:val="002C09E7"/>
    <w:rsid w:val="002E293F"/>
    <w:rsid w:val="00322C14"/>
    <w:rsid w:val="0035513D"/>
    <w:rsid w:val="0036066C"/>
    <w:rsid w:val="003658E5"/>
    <w:rsid w:val="0038087A"/>
    <w:rsid w:val="0038351D"/>
    <w:rsid w:val="00384897"/>
    <w:rsid w:val="003C6D70"/>
    <w:rsid w:val="003D3868"/>
    <w:rsid w:val="003E2CBE"/>
    <w:rsid w:val="00400467"/>
    <w:rsid w:val="0040055A"/>
    <w:rsid w:val="00403047"/>
    <w:rsid w:val="00441E30"/>
    <w:rsid w:val="0046667D"/>
    <w:rsid w:val="00477785"/>
    <w:rsid w:val="00482B7B"/>
    <w:rsid w:val="00490474"/>
    <w:rsid w:val="004C0821"/>
    <w:rsid w:val="004D53E5"/>
    <w:rsid w:val="004F29ED"/>
    <w:rsid w:val="005143EE"/>
    <w:rsid w:val="005273F9"/>
    <w:rsid w:val="00530FF2"/>
    <w:rsid w:val="0053161C"/>
    <w:rsid w:val="00592F52"/>
    <w:rsid w:val="0059454D"/>
    <w:rsid w:val="005A3DAC"/>
    <w:rsid w:val="005B1FCF"/>
    <w:rsid w:val="005E3021"/>
    <w:rsid w:val="005F314E"/>
    <w:rsid w:val="005F7BF4"/>
    <w:rsid w:val="00604965"/>
    <w:rsid w:val="00606B98"/>
    <w:rsid w:val="00607B14"/>
    <w:rsid w:val="006436B6"/>
    <w:rsid w:val="00686D04"/>
    <w:rsid w:val="00692201"/>
    <w:rsid w:val="006A1C7C"/>
    <w:rsid w:val="006A3E6F"/>
    <w:rsid w:val="006C387F"/>
    <w:rsid w:val="006F53EE"/>
    <w:rsid w:val="00700757"/>
    <w:rsid w:val="00706ABD"/>
    <w:rsid w:val="00723350"/>
    <w:rsid w:val="007507CC"/>
    <w:rsid w:val="00767DC5"/>
    <w:rsid w:val="00772C83"/>
    <w:rsid w:val="007743E8"/>
    <w:rsid w:val="00774B71"/>
    <w:rsid w:val="007812CC"/>
    <w:rsid w:val="007B1B71"/>
    <w:rsid w:val="007B5E21"/>
    <w:rsid w:val="007C4581"/>
    <w:rsid w:val="007C4FF0"/>
    <w:rsid w:val="007C6AAE"/>
    <w:rsid w:val="007D278A"/>
    <w:rsid w:val="007E62FE"/>
    <w:rsid w:val="007E63C1"/>
    <w:rsid w:val="007F27B9"/>
    <w:rsid w:val="00806D69"/>
    <w:rsid w:val="008207C9"/>
    <w:rsid w:val="00823A1E"/>
    <w:rsid w:val="00823D1B"/>
    <w:rsid w:val="008413E3"/>
    <w:rsid w:val="00873DBF"/>
    <w:rsid w:val="00884D84"/>
    <w:rsid w:val="00885AF4"/>
    <w:rsid w:val="008D5414"/>
    <w:rsid w:val="008E53EA"/>
    <w:rsid w:val="009057EC"/>
    <w:rsid w:val="00917D7F"/>
    <w:rsid w:val="0092692D"/>
    <w:rsid w:val="00933F6C"/>
    <w:rsid w:val="009C53B6"/>
    <w:rsid w:val="009E0EB0"/>
    <w:rsid w:val="009E3B6C"/>
    <w:rsid w:val="009E45EC"/>
    <w:rsid w:val="009E63EA"/>
    <w:rsid w:val="009F404A"/>
    <w:rsid w:val="009F451A"/>
    <w:rsid w:val="009F6F74"/>
    <w:rsid w:val="00A34ADD"/>
    <w:rsid w:val="00A36F1F"/>
    <w:rsid w:val="00A47B23"/>
    <w:rsid w:val="00A827AC"/>
    <w:rsid w:val="00AA020C"/>
    <w:rsid w:val="00AA594B"/>
    <w:rsid w:val="00AB0813"/>
    <w:rsid w:val="00AF65C6"/>
    <w:rsid w:val="00AF67A0"/>
    <w:rsid w:val="00B0281B"/>
    <w:rsid w:val="00B61A8A"/>
    <w:rsid w:val="00B71433"/>
    <w:rsid w:val="00B83D47"/>
    <w:rsid w:val="00B851A2"/>
    <w:rsid w:val="00B8560E"/>
    <w:rsid w:val="00BC51FD"/>
    <w:rsid w:val="00BD67FE"/>
    <w:rsid w:val="00BE2915"/>
    <w:rsid w:val="00BF2727"/>
    <w:rsid w:val="00BF4547"/>
    <w:rsid w:val="00C17F0B"/>
    <w:rsid w:val="00C3353F"/>
    <w:rsid w:val="00C62C5C"/>
    <w:rsid w:val="00C82C10"/>
    <w:rsid w:val="00C84146"/>
    <w:rsid w:val="00C858F4"/>
    <w:rsid w:val="00C85B0C"/>
    <w:rsid w:val="00C96851"/>
    <w:rsid w:val="00CC05D3"/>
    <w:rsid w:val="00CC52EC"/>
    <w:rsid w:val="00CE3CD0"/>
    <w:rsid w:val="00CE3D7D"/>
    <w:rsid w:val="00CF1C93"/>
    <w:rsid w:val="00D03982"/>
    <w:rsid w:val="00D310FC"/>
    <w:rsid w:val="00D3600E"/>
    <w:rsid w:val="00D365A1"/>
    <w:rsid w:val="00D6789F"/>
    <w:rsid w:val="00D752B2"/>
    <w:rsid w:val="00D94B74"/>
    <w:rsid w:val="00DA1050"/>
    <w:rsid w:val="00DC1CE8"/>
    <w:rsid w:val="00DD34A3"/>
    <w:rsid w:val="00DD478F"/>
    <w:rsid w:val="00DE6A47"/>
    <w:rsid w:val="00DF5250"/>
    <w:rsid w:val="00E03954"/>
    <w:rsid w:val="00E052BF"/>
    <w:rsid w:val="00E1234F"/>
    <w:rsid w:val="00E1459A"/>
    <w:rsid w:val="00E206CA"/>
    <w:rsid w:val="00E2734D"/>
    <w:rsid w:val="00E344CB"/>
    <w:rsid w:val="00E42CB8"/>
    <w:rsid w:val="00E641BB"/>
    <w:rsid w:val="00E6621B"/>
    <w:rsid w:val="00E9074B"/>
    <w:rsid w:val="00E94714"/>
    <w:rsid w:val="00EA2CFA"/>
    <w:rsid w:val="00EA6A00"/>
    <w:rsid w:val="00EE6883"/>
    <w:rsid w:val="00EE71DE"/>
    <w:rsid w:val="00EF635D"/>
    <w:rsid w:val="00F07748"/>
    <w:rsid w:val="00F272DB"/>
    <w:rsid w:val="00F65922"/>
    <w:rsid w:val="00F7233D"/>
    <w:rsid w:val="00F7727A"/>
    <w:rsid w:val="00F862AB"/>
    <w:rsid w:val="00F91856"/>
    <w:rsid w:val="00F95630"/>
    <w:rsid w:val="00FA3D96"/>
    <w:rsid w:val="00FC0E36"/>
    <w:rsid w:val="00FE6E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C079"/>
  <w15:docId w15:val="{B23058BB-6465-4993-B1BB-643AB30B0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731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rsid w:val="00273187"/>
    <w:pPr>
      <w:spacing w:before="100" w:beforeAutospacing="1" w:after="100" w:afterAutospacing="1"/>
    </w:pPr>
  </w:style>
  <w:style w:type="character" w:styleId="Krepko">
    <w:name w:val="Strong"/>
    <w:uiPriority w:val="22"/>
    <w:qFormat/>
    <w:rsid w:val="00273187"/>
    <w:rPr>
      <w:b/>
      <w:bCs/>
    </w:rPr>
  </w:style>
  <w:style w:type="character" w:styleId="Hiperpovezava">
    <w:name w:val="Hyperlink"/>
    <w:basedOn w:val="Privzetapisavaodstavka"/>
    <w:uiPriority w:val="99"/>
    <w:unhideWhenUsed/>
    <w:rsid w:val="00273187"/>
    <w:rPr>
      <w:color w:val="0000FF"/>
      <w:u w:val="single"/>
    </w:rPr>
  </w:style>
  <w:style w:type="paragraph" w:styleId="Telobesedila">
    <w:name w:val="Body Text"/>
    <w:basedOn w:val="Navaden"/>
    <w:link w:val="TelobesedilaZnak"/>
    <w:rsid w:val="00273187"/>
    <w:pPr>
      <w:spacing w:after="120"/>
    </w:pPr>
    <w:rPr>
      <w:sz w:val="20"/>
      <w:szCs w:val="20"/>
      <w:lang w:val="en-US"/>
    </w:rPr>
  </w:style>
  <w:style w:type="character" w:customStyle="1" w:styleId="TelobesedilaZnak">
    <w:name w:val="Telo besedila Znak"/>
    <w:basedOn w:val="Privzetapisavaodstavka"/>
    <w:link w:val="Telobesedila"/>
    <w:rsid w:val="00273187"/>
    <w:rPr>
      <w:rFonts w:ascii="Times New Roman" w:eastAsia="Times New Roman" w:hAnsi="Times New Roman" w:cs="Times New Roman"/>
      <w:sz w:val="20"/>
      <w:szCs w:val="20"/>
      <w:lang w:val="en-US" w:eastAsia="sl-SI"/>
    </w:rPr>
  </w:style>
  <w:style w:type="paragraph" w:customStyle="1" w:styleId="tekstblokslo">
    <w:name w:val="tekstblok_slo"/>
    <w:basedOn w:val="Navaden"/>
    <w:rsid w:val="00273187"/>
    <w:pPr>
      <w:autoSpaceDE w:val="0"/>
      <w:autoSpaceDN w:val="0"/>
      <w:adjustRightInd w:val="0"/>
      <w:spacing w:line="330" w:lineRule="atLeast"/>
      <w:jc w:val="both"/>
      <w:textAlignment w:val="center"/>
    </w:pPr>
    <w:rPr>
      <w:rFonts w:ascii="MinionPro-Regular" w:hAnsi="MinionPro-Regular"/>
      <w:color w:val="000000"/>
      <w:sz w:val="22"/>
      <w:szCs w:val="22"/>
      <w:lang w:val="en-GB" w:eastAsia="en-US"/>
    </w:rPr>
  </w:style>
  <w:style w:type="paragraph" w:styleId="Besedilooblaka">
    <w:name w:val="Balloon Text"/>
    <w:basedOn w:val="Navaden"/>
    <w:link w:val="BesedilooblakaZnak"/>
    <w:uiPriority w:val="99"/>
    <w:semiHidden/>
    <w:unhideWhenUsed/>
    <w:rsid w:val="002731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3187"/>
    <w:rPr>
      <w:rFonts w:ascii="Tahoma" w:eastAsia="Times New Roman" w:hAnsi="Tahoma" w:cs="Tahoma"/>
      <w:sz w:val="16"/>
      <w:szCs w:val="16"/>
      <w:lang w:eastAsia="sl-SI"/>
    </w:rPr>
  </w:style>
  <w:style w:type="paragraph" w:customStyle="1" w:styleId="masterpagina">
    <w:name w:val="master_pagina"/>
    <w:basedOn w:val="Navaden"/>
    <w:qFormat/>
    <w:rsid w:val="00322C14"/>
    <w:pPr>
      <w:spacing w:line="288" w:lineRule="auto"/>
    </w:pPr>
    <w:rPr>
      <w:rFonts w:ascii="Source Code Pro Semibold" w:eastAsia="Minion Pro" w:hAnsi="Source Code Pro Semibold" w:cs="Source Code Pro Light"/>
      <w:color w:val="090505"/>
      <w:spacing w:val="14"/>
      <w:sz w:val="14"/>
      <w:lang w:eastAsia="zh-CN" w:bidi="hi-IN"/>
    </w:rPr>
  </w:style>
  <w:style w:type="paragraph" w:styleId="Golobesedilo">
    <w:name w:val="Plain Text"/>
    <w:basedOn w:val="Navaden"/>
    <w:link w:val="GolobesediloZnak"/>
    <w:unhideWhenUsed/>
    <w:rsid w:val="00230AFB"/>
    <w:rPr>
      <w:rFonts w:ascii="Courier New" w:hAnsi="Courier New" w:cs="Courier New"/>
      <w:sz w:val="20"/>
      <w:szCs w:val="20"/>
    </w:rPr>
  </w:style>
  <w:style w:type="character" w:customStyle="1" w:styleId="GolobesediloZnak">
    <w:name w:val="Golo besedilo Znak"/>
    <w:basedOn w:val="Privzetapisavaodstavka"/>
    <w:link w:val="Golobesedilo"/>
    <w:rsid w:val="00230AFB"/>
    <w:rPr>
      <w:rFonts w:ascii="Courier New" w:eastAsia="Times New Roman" w:hAnsi="Courier New" w:cs="Courier New"/>
      <w:sz w:val="20"/>
      <w:szCs w:val="20"/>
      <w:lang w:eastAsia="sl-SI"/>
    </w:rPr>
  </w:style>
  <w:style w:type="character" w:styleId="Nerazreenaomemba">
    <w:name w:val="Unresolved Mention"/>
    <w:basedOn w:val="Privzetapisavaodstavka"/>
    <w:uiPriority w:val="99"/>
    <w:semiHidden/>
    <w:unhideWhenUsed/>
    <w:rsid w:val="00D752B2"/>
    <w:rPr>
      <w:color w:val="605E5C"/>
      <w:shd w:val="clear" w:color="auto" w:fill="E1DFDD"/>
    </w:rPr>
  </w:style>
  <w:style w:type="paragraph" w:styleId="Odstavekseznama">
    <w:name w:val="List Paragraph"/>
    <w:basedOn w:val="Navaden"/>
    <w:uiPriority w:val="34"/>
    <w:qFormat/>
    <w:rsid w:val="0003479D"/>
    <w:pPr>
      <w:spacing w:after="200" w:line="276" w:lineRule="auto"/>
      <w:ind w:left="720"/>
      <w:contextualSpacing/>
    </w:pPr>
    <w:rPr>
      <w:rFonts w:ascii="Calibri" w:eastAsia="Calibri" w:hAnsi="Calibri"/>
      <w:sz w:val="22"/>
      <w:szCs w:val="22"/>
      <w:lang w:eastAsia="en-US"/>
    </w:rPr>
  </w:style>
  <w:style w:type="character" w:styleId="SledenaHiperpovezava">
    <w:name w:val="FollowedHyperlink"/>
    <w:basedOn w:val="Privzetapisavaodstavka"/>
    <w:uiPriority w:val="99"/>
    <w:semiHidden/>
    <w:unhideWhenUsed/>
    <w:rsid w:val="000977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7612">
      <w:bodyDiv w:val="1"/>
      <w:marLeft w:val="0"/>
      <w:marRight w:val="0"/>
      <w:marTop w:val="0"/>
      <w:marBottom w:val="0"/>
      <w:divBdr>
        <w:top w:val="none" w:sz="0" w:space="0" w:color="auto"/>
        <w:left w:val="none" w:sz="0" w:space="0" w:color="auto"/>
        <w:bottom w:val="none" w:sz="0" w:space="0" w:color="auto"/>
        <w:right w:val="none" w:sz="0" w:space="0" w:color="auto"/>
      </w:divBdr>
    </w:div>
    <w:div w:id="413623852">
      <w:bodyDiv w:val="1"/>
      <w:marLeft w:val="0"/>
      <w:marRight w:val="0"/>
      <w:marTop w:val="0"/>
      <w:marBottom w:val="0"/>
      <w:divBdr>
        <w:top w:val="none" w:sz="0" w:space="0" w:color="auto"/>
        <w:left w:val="none" w:sz="0" w:space="0" w:color="auto"/>
        <w:bottom w:val="none" w:sz="0" w:space="0" w:color="auto"/>
        <w:right w:val="none" w:sz="0" w:space="0" w:color="auto"/>
      </w:divBdr>
    </w:div>
    <w:div w:id="448400493">
      <w:bodyDiv w:val="1"/>
      <w:marLeft w:val="0"/>
      <w:marRight w:val="0"/>
      <w:marTop w:val="0"/>
      <w:marBottom w:val="0"/>
      <w:divBdr>
        <w:top w:val="none" w:sz="0" w:space="0" w:color="auto"/>
        <w:left w:val="none" w:sz="0" w:space="0" w:color="auto"/>
        <w:bottom w:val="none" w:sz="0" w:space="0" w:color="auto"/>
        <w:right w:val="none" w:sz="0" w:space="0" w:color="auto"/>
      </w:divBdr>
    </w:div>
    <w:div w:id="683291037">
      <w:bodyDiv w:val="1"/>
      <w:marLeft w:val="0"/>
      <w:marRight w:val="0"/>
      <w:marTop w:val="0"/>
      <w:marBottom w:val="0"/>
      <w:divBdr>
        <w:top w:val="none" w:sz="0" w:space="0" w:color="auto"/>
        <w:left w:val="none" w:sz="0" w:space="0" w:color="auto"/>
        <w:bottom w:val="none" w:sz="0" w:space="0" w:color="auto"/>
        <w:right w:val="none" w:sz="0" w:space="0" w:color="auto"/>
      </w:divBdr>
    </w:div>
    <w:div w:id="1020013469">
      <w:bodyDiv w:val="1"/>
      <w:marLeft w:val="0"/>
      <w:marRight w:val="0"/>
      <w:marTop w:val="0"/>
      <w:marBottom w:val="0"/>
      <w:divBdr>
        <w:top w:val="none" w:sz="0" w:space="0" w:color="auto"/>
        <w:left w:val="none" w:sz="0" w:space="0" w:color="auto"/>
        <w:bottom w:val="none" w:sz="0" w:space="0" w:color="auto"/>
        <w:right w:val="none" w:sz="0" w:space="0" w:color="auto"/>
      </w:divBdr>
    </w:div>
    <w:div w:id="1028407737">
      <w:bodyDiv w:val="1"/>
      <w:marLeft w:val="0"/>
      <w:marRight w:val="0"/>
      <w:marTop w:val="0"/>
      <w:marBottom w:val="0"/>
      <w:divBdr>
        <w:top w:val="none" w:sz="0" w:space="0" w:color="auto"/>
        <w:left w:val="none" w:sz="0" w:space="0" w:color="auto"/>
        <w:bottom w:val="none" w:sz="0" w:space="0" w:color="auto"/>
        <w:right w:val="none" w:sz="0" w:space="0" w:color="auto"/>
      </w:divBdr>
    </w:div>
    <w:div w:id="1186822589">
      <w:bodyDiv w:val="1"/>
      <w:marLeft w:val="0"/>
      <w:marRight w:val="0"/>
      <w:marTop w:val="0"/>
      <w:marBottom w:val="0"/>
      <w:divBdr>
        <w:top w:val="none" w:sz="0" w:space="0" w:color="auto"/>
        <w:left w:val="none" w:sz="0" w:space="0" w:color="auto"/>
        <w:bottom w:val="none" w:sz="0" w:space="0" w:color="auto"/>
        <w:right w:val="none" w:sz="0" w:space="0" w:color="auto"/>
      </w:divBdr>
    </w:div>
    <w:div w:id="1533155993">
      <w:bodyDiv w:val="1"/>
      <w:marLeft w:val="0"/>
      <w:marRight w:val="0"/>
      <w:marTop w:val="0"/>
      <w:marBottom w:val="0"/>
      <w:divBdr>
        <w:top w:val="none" w:sz="0" w:space="0" w:color="auto"/>
        <w:left w:val="none" w:sz="0" w:space="0" w:color="auto"/>
        <w:bottom w:val="none" w:sz="0" w:space="0" w:color="auto"/>
        <w:right w:val="none" w:sz="0" w:space="0" w:color="auto"/>
      </w:divBdr>
    </w:div>
    <w:div w:id="1966345897">
      <w:bodyDiv w:val="1"/>
      <w:marLeft w:val="0"/>
      <w:marRight w:val="0"/>
      <w:marTop w:val="0"/>
      <w:marBottom w:val="0"/>
      <w:divBdr>
        <w:top w:val="none" w:sz="0" w:space="0" w:color="auto"/>
        <w:left w:val="none" w:sz="0" w:space="0" w:color="auto"/>
        <w:bottom w:val="none" w:sz="0" w:space="0" w:color="auto"/>
        <w:right w:val="none" w:sz="0" w:space="0" w:color="auto"/>
      </w:divBdr>
    </w:div>
    <w:div w:id="213354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zigrajska.galerija1.2@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mini-teater.si/si/articles/3756/hrestac"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1001</Words>
  <Characters>5710</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Mihelič Satler</cp:lastModifiedBy>
  <cp:revision>104</cp:revision>
  <dcterms:created xsi:type="dcterms:W3CDTF">2022-12-14T11:32:00Z</dcterms:created>
  <dcterms:modified xsi:type="dcterms:W3CDTF">2023-08-09T06:10:00Z</dcterms:modified>
</cp:coreProperties>
</file>