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B338" w14:textId="77777777" w:rsidR="00636A91" w:rsidRPr="00636A91" w:rsidRDefault="00636A91" w:rsidP="00CC117D">
      <w:pPr>
        <w:shd w:val="clear" w:color="auto" w:fill="FFFFFF"/>
        <w:spacing w:line="276" w:lineRule="auto"/>
        <w:rPr>
          <w:rFonts w:ascii="Arial" w:eastAsia="Times New Roman" w:hAnsi="Arial" w:cs="Arial"/>
          <w:caps/>
          <w:color w:val="000000"/>
          <w:spacing w:val="10"/>
          <w:kern w:val="0"/>
          <w:sz w:val="21"/>
          <w:szCs w:val="21"/>
          <w:lang w:val="sl-SI" w:eastAsia="en-GB"/>
          <w14:ligatures w14:val="none"/>
        </w:rPr>
      </w:pPr>
      <w:r w:rsidRPr="00636A91">
        <w:rPr>
          <w:rFonts w:ascii="Arial" w:eastAsia="Times New Roman" w:hAnsi="Arial" w:cs="Arial"/>
          <w:caps/>
          <w:color w:val="000000"/>
          <w:spacing w:val="10"/>
          <w:kern w:val="0"/>
          <w:sz w:val="21"/>
          <w:szCs w:val="21"/>
          <w:lang w:val="sl-SI" w:eastAsia="en-GB"/>
          <w14:ligatures w14:val="none"/>
        </w:rPr>
        <w:t>PREGLEDNA FOTOGRAFSKA RAZSTAVA</w:t>
      </w:r>
    </w:p>
    <w:p w14:paraId="404A2B08" w14:textId="77777777" w:rsidR="00636A91" w:rsidRPr="00636A91" w:rsidRDefault="00636A91" w:rsidP="00CC117D">
      <w:pPr>
        <w:shd w:val="clear" w:color="auto" w:fill="FFFFFF"/>
        <w:spacing w:line="276" w:lineRule="auto"/>
        <w:outlineLvl w:val="0"/>
        <w:rPr>
          <w:rFonts w:ascii="Arial" w:eastAsia="Times New Roman" w:hAnsi="Arial" w:cs="Arial"/>
          <w:b/>
          <w:bCs/>
          <w:caps/>
          <w:color w:val="000000"/>
          <w:spacing w:val="10"/>
          <w:kern w:val="36"/>
          <w:sz w:val="36"/>
          <w:szCs w:val="36"/>
          <w:lang w:val="sl-SI" w:eastAsia="en-GB"/>
          <w14:ligatures w14:val="none"/>
        </w:rPr>
      </w:pPr>
      <w:r w:rsidRPr="00636A91">
        <w:rPr>
          <w:rFonts w:ascii="Arial" w:eastAsia="Times New Roman" w:hAnsi="Arial" w:cs="Arial"/>
          <w:b/>
          <w:bCs/>
          <w:caps/>
          <w:color w:val="000000"/>
          <w:spacing w:val="10"/>
          <w:kern w:val="36"/>
          <w:sz w:val="36"/>
          <w:szCs w:val="36"/>
          <w:lang w:val="sl-SI" w:eastAsia="en-GB"/>
          <w14:ligatures w14:val="none"/>
        </w:rPr>
        <w:t>META KRESE</w:t>
      </w:r>
    </w:p>
    <w:p w14:paraId="7861BAE1" w14:textId="77777777" w:rsidR="00636A91" w:rsidRPr="00636A91" w:rsidRDefault="00636A91" w:rsidP="00CC117D">
      <w:pPr>
        <w:shd w:val="clear" w:color="auto" w:fill="FFFFFF"/>
        <w:spacing w:line="276" w:lineRule="auto"/>
        <w:outlineLvl w:val="0"/>
        <w:rPr>
          <w:rFonts w:ascii="Arial" w:eastAsia="Times New Roman" w:hAnsi="Arial" w:cs="Arial"/>
          <w:b/>
          <w:bCs/>
          <w:color w:val="000000"/>
          <w:spacing w:val="10"/>
          <w:kern w:val="36"/>
          <w:sz w:val="36"/>
          <w:szCs w:val="36"/>
          <w:lang w:val="sl-SI" w:eastAsia="en-GB"/>
          <w14:ligatures w14:val="none"/>
        </w:rPr>
      </w:pPr>
      <w:r w:rsidRPr="00636A91">
        <w:rPr>
          <w:rFonts w:ascii="Arial" w:eastAsia="Times New Roman" w:hAnsi="Arial" w:cs="Arial"/>
          <w:b/>
          <w:bCs/>
          <w:color w:val="000000"/>
          <w:spacing w:val="10"/>
          <w:kern w:val="36"/>
          <w:sz w:val="36"/>
          <w:szCs w:val="36"/>
          <w:lang w:val="sl-SI" w:eastAsia="en-GB"/>
          <w14:ligatures w14:val="none"/>
        </w:rPr>
        <w:t>Ste prišli, da boste ostali?</w:t>
      </w:r>
    </w:p>
    <w:p w14:paraId="330158A9" w14:textId="77777777" w:rsidR="00636A91" w:rsidRPr="00636A91" w:rsidRDefault="00636A91" w:rsidP="00CC117D">
      <w:pPr>
        <w:shd w:val="clear" w:color="auto" w:fill="FFFFFF"/>
        <w:spacing w:line="276" w:lineRule="auto"/>
        <w:rPr>
          <w:rFonts w:ascii="Arial" w:eastAsia="Times New Roman" w:hAnsi="Arial" w:cs="Arial"/>
          <w:b/>
          <w:bCs/>
          <w:color w:val="000000"/>
          <w:spacing w:val="10"/>
          <w:kern w:val="0"/>
          <w:sz w:val="21"/>
          <w:szCs w:val="21"/>
          <w:lang w:val="sl-SI" w:eastAsia="en-GB"/>
          <w14:ligatures w14:val="none"/>
        </w:rPr>
      </w:pPr>
    </w:p>
    <w:p w14:paraId="61783B2F" w14:textId="3EED5C79" w:rsidR="00636A91" w:rsidRPr="00636A91" w:rsidRDefault="00636A91" w:rsidP="00CC117D">
      <w:pPr>
        <w:shd w:val="clear" w:color="auto" w:fill="FFFFFF"/>
        <w:spacing w:line="276" w:lineRule="auto"/>
        <w:rPr>
          <w:rFonts w:ascii="Arial" w:eastAsia="Times New Roman" w:hAnsi="Arial" w:cs="Arial"/>
          <w:b/>
          <w:bCs/>
          <w:color w:val="000000"/>
          <w:spacing w:val="10"/>
          <w:kern w:val="0"/>
          <w:sz w:val="21"/>
          <w:szCs w:val="21"/>
          <w:lang w:val="sl-SI" w:eastAsia="en-GB"/>
          <w14:ligatures w14:val="none"/>
        </w:rPr>
      </w:pPr>
      <w:r w:rsidRPr="00636A91">
        <w:rPr>
          <w:rFonts w:ascii="Arial" w:eastAsia="Times New Roman" w:hAnsi="Arial" w:cs="Arial"/>
          <w:b/>
          <w:bCs/>
          <w:color w:val="000000"/>
          <w:spacing w:val="10"/>
          <w:kern w:val="0"/>
          <w:sz w:val="21"/>
          <w:szCs w:val="21"/>
          <w:lang w:val="sl-SI" w:eastAsia="en-GB"/>
          <w14:ligatures w14:val="none"/>
        </w:rPr>
        <w:t>Odprtje razstave: 18. maj 2023 ob 19.00</w:t>
      </w:r>
    </w:p>
    <w:p w14:paraId="584B35EF" w14:textId="148F889A" w:rsidR="00636A91" w:rsidRPr="00636A91" w:rsidRDefault="00636A91" w:rsidP="00CC117D">
      <w:pPr>
        <w:shd w:val="clear" w:color="auto" w:fill="FFFFFF"/>
        <w:spacing w:line="276" w:lineRule="auto"/>
        <w:rPr>
          <w:rFonts w:ascii="Arial" w:eastAsia="Times New Roman" w:hAnsi="Arial" w:cs="Arial"/>
          <w:b/>
          <w:bCs/>
          <w:color w:val="000000"/>
          <w:spacing w:val="10"/>
          <w:kern w:val="0"/>
          <w:sz w:val="21"/>
          <w:szCs w:val="21"/>
          <w:lang w:val="sl-SI" w:eastAsia="en-GB"/>
          <w14:ligatures w14:val="none"/>
        </w:rPr>
      </w:pPr>
      <w:r w:rsidRPr="00636A91">
        <w:rPr>
          <w:rFonts w:ascii="Arial" w:eastAsia="Times New Roman" w:hAnsi="Arial" w:cs="Arial"/>
          <w:b/>
          <w:bCs/>
          <w:color w:val="000000"/>
          <w:spacing w:val="10"/>
          <w:kern w:val="0"/>
          <w:sz w:val="21"/>
          <w:szCs w:val="21"/>
          <w:lang w:val="sl-SI" w:eastAsia="en-GB"/>
          <w14:ligatures w14:val="none"/>
        </w:rPr>
        <w:t>Trajanje razstave: 18. 5. 2023–20. 8. 2023</w:t>
      </w:r>
    </w:p>
    <w:p w14:paraId="55351A21" w14:textId="77777777" w:rsidR="00636A91" w:rsidRPr="00636A91" w:rsidRDefault="00636A91" w:rsidP="00CC117D">
      <w:pPr>
        <w:shd w:val="clear" w:color="auto" w:fill="FFFFFF"/>
        <w:spacing w:line="276" w:lineRule="auto"/>
        <w:rPr>
          <w:rFonts w:ascii="Arial" w:eastAsia="Times New Roman" w:hAnsi="Arial" w:cs="Arial"/>
          <w:color w:val="000000"/>
          <w:spacing w:val="10"/>
          <w:kern w:val="0"/>
          <w:sz w:val="21"/>
          <w:szCs w:val="21"/>
          <w:lang w:val="sl-SI" w:eastAsia="en-GB"/>
          <w14:ligatures w14:val="none"/>
        </w:rPr>
      </w:pPr>
    </w:p>
    <w:p w14:paraId="5860F6C0" w14:textId="55B328E7" w:rsidR="00636A91" w:rsidRPr="00636A91" w:rsidRDefault="00636A91" w:rsidP="00CC117D">
      <w:pPr>
        <w:shd w:val="clear" w:color="auto" w:fill="FFFFFF"/>
        <w:spacing w:line="276" w:lineRule="auto"/>
        <w:rPr>
          <w:rFonts w:ascii="Arial" w:eastAsia="Times New Roman" w:hAnsi="Arial" w:cs="Arial"/>
          <w:color w:val="000000"/>
          <w:spacing w:val="10"/>
          <w:kern w:val="0"/>
          <w:sz w:val="21"/>
          <w:szCs w:val="21"/>
          <w:lang w:val="sl-SI" w:eastAsia="en-GB"/>
          <w14:ligatures w14:val="none"/>
        </w:rPr>
      </w:pPr>
      <w:r w:rsidRPr="00636A91">
        <w:rPr>
          <w:rFonts w:ascii="Arial" w:eastAsia="Times New Roman" w:hAnsi="Arial" w:cs="Arial"/>
          <w:color w:val="000000"/>
          <w:spacing w:val="10"/>
          <w:kern w:val="0"/>
          <w:sz w:val="21"/>
          <w:szCs w:val="21"/>
          <w:lang w:val="sl-SI" w:eastAsia="en-GB"/>
          <w14:ligatures w14:val="none"/>
        </w:rPr>
        <w:t>Razstava fotografinje Mete Krese bo doslej najobsežnejša predstavitev njenih fotografskih serij ali ciklov. Fotografinja sodi med vidnejše slovenske fotoreporterske fotografinje, ki se je uveljavila v tem pretežno moškem poklicu.</w:t>
      </w:r>
    </w:p>
    <w:p w14:paraId="2E754F2C" w14:textId="7138599F" w:rsidR="00636A91" w:rsidRPr="00636A91" w:rsidRDefault="00636A91" w:rsidP="00CC117D">
      <w:pPr>
        <w:shd w:val="clear" w:color="auto" w:fill="FFFFFF"/>
        <w:spacing w:after="450" w:line="276" w:lineRule="auto"/>
        <w:rPr>
          <w:rFonts w:ascii="Arial" w:eastAsia="Times New Roman" w:hAnsi="Arial" w:cs="Arial"/>
          <w:color w:val="000000"/>
          <w:spacing w:val="10"/>
          <w:kern w:val="0"/>
          <w:sz w:val="21"/>
          <w:szCs w:val="21"/>
          <w:lang w:val="sl-SI" w:eastAsia="en-GB"/>
          <w14:ligatures w14:val="none"/>
        </w:rPr>
      </w:pPr>
      <w:r w:rsidRPr="00636A91">
        <w:rPr>
          <w:rFonts w:ascii="Arial" w:eastAsia="Times New Roman" w:hAnsi="Arial" w:cs="Arial"/>
          <w:color w:val="000000"/>
          <w:spacing w:val="10"/>
          <w:kern w:val="0"/>
          <w:sz w:val="21"/>
          <w:szCs w:val="21"/>
          <w:lang w:val="sl-SI" w:eastAsia="en-GB"/>
          <w14:ligatures w14:val="none"/>
        </w:rPr>
        <w:t>Kot pravi John Berger, je treba okoli fotografije ustvariti sistem žarčenja, tako da jo je mogoče gledati hkrati osebno, politično, ekonomsko, dramatično, vsakdanje in zgodovinsko. Na tej razstavi ustvarjalka umešča (oziroma jemlje) dokaj osebne fotografske pripovedi iz življenja migrantov. Od kod, kam, kdaj, kako, zakaj so le nekatera osnovna vprašanja, ki si jih zastavlja, ko se srečuje z ljudmi, ki so se preselili iz domačih krajev v drugo okolje. Odgovori so največkrat dosegljivi in tudi jasni. Zatakne pa se pri oblikovanju nove identitete. Kaj se zgodi z njimi, ko izstopijo iz okolja, kjer so poznali trdne oblike povezanosti in potem ostanejo brez referenčnih okvirov in se preselijo v nek nov prostor. Fotografija v svoji moči in energiji zapisa želi doseči, da si gledalci zastavijo podobno vprašanje. Zanimajo jo vsi ljudje različnih spolov, različnih starosti, različnih družbenih razredov, ki so se selili in se selijo po svetu, znotraj Evropske unije, Slovenije in še širše, tako danes ali včeraj. To pa zahteva veliko druženja z ljudmi, o katerih nastajajo fotografske zgodbe, fotografska raziskovanja in analiziranje socialno družbenih ter kulturnih okolij. Meta Krese gotovo sodi med najvidnejše slovenske ustvarjalke na področju fotografije in je s svojim socialno kritičnim in družbeno aktivnim opusom ter tudi z obsežnim fotografskim opusom okrepila in ustvarjalno obogatila sodobno fotografsko ustvarjanje v Sloveniji pa tudi v tujini.</w:t>
      </w:r>
    </w:p>
    <w:p w14:paraId="656B03EE" w14:textId="77777777" w:rsidR="00636A91" w:rsidRPr="00636A91" w:rsidRDefault="00636A91" w:rsidP="00CC117D">
      <w:pPr>
        <w:shd w:val="clear" w:color="auto" w:fill="FFFFFF"/>
        <w:spacing w:after="450" w:line="276" w:lineRule="auto"/>
        <w:rPr>
          <w:rFonts w:ascii="Arial" w:eastAsia="Times New Roman" w:hAnsi="Arial" w:cs="Arial"/>
          <w:color w:val="000000"/>
          <w:spacing w:val="10"/>
          <w:kern w:val="0"/>
          <w:sz w:val="21"/>
          <w:szCs w:val="21"/>
          <w:lang w:val="sl-SI" w:eastAsia="en-GB"/>
          <w14:ligatures w14:val="none"/>
        </w:rPr>
      </w:pPr>
      <w:r w:rsidRPr="00636A91">
        <w:rPr>
          <w:rFonts w:ascii="Arial" w:eastAsia="Times New Roman" w:hAnsi="Arial" w:cs="Arial"/>
          <w:color w:val="000000"/>
          <w:spacing w:val="10"/>
          <w:kern w:val="0"/>
          <w:sz w:val="21"/>
          <w:szCs w:val="21"/>
          <w:lang w:val="sl-SI" w:eastAsia="en-GB"/>
          <w14:ligatures w14:val="none"/>
        </w:rPr>
        <w:t>Meta Krese se bo maja (od 9. 5. do 28. 5. 2023) predstavila tudi v Galeriji Alkatraz, v sklopu </w:t>
      </w:r>
      <w:hyperlink r:id="rId4" w:tgtFrame="_blank" w:history="1">
        <w:r w:rsidRPr="00636A91">
          <w:rPr>
            <w:rFonts w:ascii="Arial" w:eastAsia="Times New Roman" w:hAnsi="Arial" w:cs="Arial"/>
            <w:color w:val="1EC08C"/>
            <w:spacing w:val="10"/>
            <w:kern w:val="0"/>
            <w:sz w:val="21"/>
            <w:szCs w:val="21"/>
            <w:u w:val="single"/>
            <w:lang w:val="sl-SI" w:eastAsia="en-GB"/>
            <w14:ligatures w14:val="none"/>
          </w:rPr>
          <w:t>Mednarodnega feminističnega in kvirovskega festivala Rdeče zore</w:t>
        </w:r>
      </w:hyperlink>
      <w:r w:rsidRPr="00636A91">
        <w:rPr>
          <w:rFonts w:ascii="Arial" w:eastAsia="Times New Roman" w:hAnsi="Arial" w:cs="Arial"/>
          <w:color w:val="000000"/>
          <w:spacing w:val="10"/>
          <w:kern w:val="0"/>
          <w:sz w:val="21"/>
          <w:szCs w:val="21"/>
          <w:lang w:val="sl-SI" w:eastAsia="en-GB"/>
          <w14:ligatures w14:val="none"/>
        </w:rPr>
        <w:t> z razstavo </w:t>
      </w:r>
      <w:hyperlink r:id="rId5" w:tgtFrame="_blank" w:history="1">
        <w:r w:rsidRPr="00636A91">
          <w:rPr>
            <w:rFonts w:ascii="Arial" w:eastAsia="Times New Roman" w:hAnsi="Arial" w:cs="Arial"/>
            <w:color w:val="1EC08C"/>
            <w:spacing w:val="10"/>
            <w:kern w:val="0"/>
            <w:sz w:val="21"/>
            <w:szCs w:val="21"/>
            <w:u w:val="single"/>
            <w:lang w:val="sl-SI" w:eastAsia="en-GB"/>
            <w14:ligatures w14:val="none"/>
          </w:rPr>
          <w:t>Čakamo zaman</w:t>
        </w:r>
      </w:hyperlink>
      <w:r w:rsidRPr="00636A91">
        <w:rPr>
          <w:rFonts w:ascii="Arial" w:eastAsia="Times New Roman" w:hAnsi="Arial" w:cs="Arial"/>
          <w:color w:val="000000"/>
          <w:spacing w:val="10"/>
          <w:kern w:val="0"/>
          <w:sz w:val="21"/>
          <w:szCs w:val="21"/>
          <w:lang w:val="sl-SI" w:eastAsia="en-GB"/>
          <w14:ligatures w14:val="none"/>
        </w:rPr>
        <w:t>. Razstava je predstavitev njenega večletnega fotografskega projekta, ki dokumentira zgodbe vdov iz Srebrenice. Te so se v prvi polovici devetdesetih let prejšnjega stoletja zatekle v bolj ali manj od mest odrezana begunska naselja v tuzlanskem kantonu. Nekatera naselja, zamišljena kot tista prva res kratkoročna rešitev, še vedno stojijo. S projektom Meta Krese opozarja na dolgotrajne stiske najranljivejših v družbi.</w:t>
      </w:r>
    </w:p>
    <w:p w14:paraId="47A7046D" w14:textId="3C788B92" w:rsidR="00636A91" w:rsidRPr="00636A91" w:rsidRDefault="00636A91" w:rsidP="00CC117D">
      <w:pPr>
        <w:spacing w:line="276" w:lineRule="auto"/>
        <w:rPr>
          <w:rFonts w:ascii="Arial" w:hAnsi="Arial" w:cs="Arial"/>
          <w:sz w:val="36"/>
          <w:szCs w:val="36"/>
          <w:lang w:val="sl-SI"/>
        </w:rPr>
      </w:pPr>
      <w:r w:rsidRPr="00636A91">
        <w:rPr>
          <w:rFonts w:ascii="Arial" w:hAnsi="Arial" w:cs="Arial"/>
          <w:sz w:val="36"/>
          <w:szCs w:val="36"/>
          <w:lang w:val="sl-SI"/>
        </w:rPr>
        <w:t>Obrazstavni dogodki:</w:t>
      </w:r>
    </w:p>
    <w:p w14:paraId="4C16C522" w14:textId="77777777" w:rsidR="00636A91" w:rsidRPr="00636A91" w:rsidRDefault="00636A91" w:rsidP="00CC117D">
      <w:pPr>
        <w:spacing w:line="276" w:lineRule="auto"/>
        <w:rPr>
          <w:sz w:val="21"/>
          <w:szCs w:val="21"/>
          <w:lang w:val="sl-SI"/>
        </w:rPr>
      </w:pPr>
    </w:p>
    <w:p w14:paraId="57721B51" w14:textId="77777777" w:rsidR="00636A91" w:rsidRPr="00636A91" w:rsidRDefault="00636A91" w:rsidP="00CC117D">
      <w:pPr>
        <w:autoSpaceDE w:val="0"/>
        <w:autoSpaceDN w:val="0"/>
        <w:adjustRightInd w:val="0"/>
        <w:spacing w:line="276" w:lineRule="auto"/>
        <w:rPr>
          <w:rFonts w:ascii="Arial" w:hAnsi="Arial" w:cs="Arial"/>
          <w:b/>
          <w:bCs/>
          <w:kern w:val="0"/>
          <w:sz w:val="21"/>
          <w:szCs w:val="21"/>
          <w:lang w:val="sl-SI"/>
        </w:rPr>
      </w:pPr>
      <w:r w:rsidRPr="00636A91">
        <w:rPr>
          <w:rFonts w:ascii="Arial" w:hAnsi="Arial" w:cs="Arial"/>
          <w:b/>
          <w:bCs/>
          <w:kern w:val="0"/>
          <w:sz w:val="21"/>
          <w:szCs w:val="21"/>
          <w:lang w:val="sl-SI"/>
        </w:rPr>
        <w:t>Torek, 23. maj, 17.00</w:t>
      </w:r>
    </w:p>
    <w:p w14:paraId="4F8ED7A7" w14:textId="77777777" w:rsidR="00636A91" w:rsidRPr="00636A91" w:rsidRDefault="00636A91" w:rsidP="00CC117D">
      <w:pPr>
        <w:autoSpaceDE w:val="0"/>
        <w:autoSpaceDN w:val="0"/>
        <w:adjustRightInd w:val="0"/>
        <w:spacing w:line="276" w:lineRule="auto"/>
        <w:rPr>
          <w:rFonts w:ascii="Arial" w:hAnsi="Arial" w:cs="Arial"/>
          <w:kern w:val="0"/>
          <w:sz w:val="21"/>
          <w:szCs w:val="21"/>
          <w:lang w:val="sl-SI"/>
        </w:rPr>
      </w:pPr>
      <w:r w:rsidRPr="00636A91">
        <w:rPr>
          <w:rFonts w:ascii="Arial" w:hAnsi="Arial" w:cs="Arial"/>
          <w:kern w:val="0"/>
          <w:sz w:val="21"/>
          <w:szCs w:val="21"/>
          <w:lang w:val="sl-SI"/>
        </w:rPr>
        <w:t>Pogovor o fotografijah ljudi</w:t>
      </w:r>
    </w:p>
    <w:p w14:paraId="35F40AB8" w14:textId="77777777" w:rsidR="00636A91" w:rsidRPr="00636A91" w:rsidRDefault="00636A91" w:rsidP="00CC117D">
      <w:pPr>
        <w:autoSpaceDE w:val="0"/>
        <w:autoSpaceDN w:val="0"/>
        <w:adjustRightInd w:val="0"/>
        <w:spacing w:line="276" w:lineRule="auto"/>
        <w:rPr>
          <w:rFonts w:ascii="Arial" w:hAnsi="Arial" w:cs="Arial"/>
          <w:kern w:val="0"/>
          <w:sz w:val="21"/>
          <w:szCs w:val="21"/>
          <w:lang w:val="sl-SI"/>
        </w:rPr>
      </w:pPr>
      <w:r w:rsidRPr="00636A91">
        <w:rPr>
          <w:rFonts w:ascii="Arial" w:hAnsi="Arial" w:cs="Arial"/>
          <w:kern w:val="0"/>
          <w:sz w:val="21"/>
          <w:szCs w:val="21"/>
          <w:lang w:val="sl-SI"/>
        </w:rPr>
        <w:t>Vodi: Iza Pevec</w:t>
      </w:r>
    </w:p>
    <w:p w14:paraId="6E4C01A5" w14:textId="77777777" w:rsidR="00636A91" w:rsidRPr="00636A91" w:rsidRDefault="00636A91" w:rsidP="00CC117D">
      <w:pPr>
        <w:autoSpaceDE w:val="0"/>
        <w:autoSpaceDN w:val="0"/>
        <w:adjustRightInd w:val="0"/>
        <w:spacing w:line="276" w:lineRule="auto"/>
        <w:rPr>
          <w:rFonts w:ascii="Arial" w:hAnsi="Arial" w:cs="Arial"/>
          <w:kern w:val="0"/>
          <w:sz w:val="21"/>
          <w:szCs w:val="21"/>
          <w:lang w:val="sl-SI"/>
        </w:rPr>
      </w:pPr>
      <w:r w:rsidRPr="00636A91">
        <w:rPr>
          <w:rFonts w:ascii="Arial" w:hAnsi="Arial" w:cs="Arial"/>
          <w:kern w:val="0"/>
          <w:sz w:val="21"/>
          <w:szCs w:val="21"/>
          <w:lang w:val="sl-SI"/>
        </w:rPr>
        <w:t>Sodelujoči: Borut Krajnc, Meta Krese,</w:t>
      </w:r>
    </w:p>
    <w:p w14:paraId="74E7F7BF" w14:textId="77777777" w:rsidR="00636A91" w:rsidRPr="00636A91" w:rsidRDefault="00636A91" w:rsidP="00CC117D">
      <w:pPr>
        <w:autoSpaceDE w:val="0"/>
        <w:autoSpaceDN w:val="0"/>
        <w:adjustRightInd w:val="0"/>
        <w:spacing w:line="276" w:lineRule="auto"/>
        <w:rPr>
          <w:rFonts w:ascii="Arial" w:hAnsi="Arial" w:cs="Arial"/>
          <w:kern w:val="0"/>
          <w:sz w:val="21"/>
          <w:szCs w:val="21"/>
          <w:lang w:val="sl-SI"/>
        </w:rPr>
      </w:pPr>
      <w:r w:rsidRPr="00636A91">
        <w:rPr>
          <w:rFonts w:ascii="Arial" w:hAnsi="Arial" w:cs="Arial"/>
          <w:kern w:val="0"/>
          <w:sz w:val="21"/>
          <w:szCs w:val="21"/>
          <w:lang w:val="sl-SI"/>
        </w:rPr>
        <w:t>Nik Erik Neubauer</w:t>
      </w:r>
    </w:p>
    <w:p w14:paraId="3F6480BA" w14:textId="77777777" w:rsidR="00636A91" w:rsidRPr="00636A91" w:rsidRDefault="00636A91" w:rsidP="00CC117D">
      <w:pPr>
        <w:autoSpaceDE w:val="0"/>
        <w:autoSpaceDN w:val="0"/>
        <w:adjustRightInd w:val="0"/>
        <w:spacing w:line="276" w:lineRule="auto"/>
        <w:rPr>
          <w:rFonts w:ascii="Arial" w:hAnsi="Arial" w:cs="Arial"/>
          <w:kern w:val="0"/>
          <w:sz w:val="21"/>
          <w:szCs w:val="21"/>
          <w:lang w:val="sl-SI"/>
        </w:rPr>
      </w:pPr>
    </w:p>
    <w:p w14:paraId="02184E4E" w14:textId="436972C3" w:rsidR="00636A91" w:rsidRPr="00636A91" w:rsidRDefault="00636A91" w:rsidP="00CC117D">
      <w:pPr>
        <w:autoSpaceDE w:val="0"/>
        <w:autoSpaceDN w:val="0"/>
        <w:adjustRightInd w:val="0"/>
        <w:spacing w:line="276" w:lineRule="auto"/>
        <w:rPr>
          <w:rFonts w:ascii="Arial" w:hAnsi="Arial" w:cs="Arial"/>
          <w:b/>
          <w:bCs/>
          <w:kern w:val="0"/>
          <w:sz w:val="21"/>
          <w:szCs w:val="21"/>
          <w:lang w:val="sl-SI"/>
        </w:rPr>
      </w:pPr>
      <w:r w:rsidRPr="00636A91">
        <w:rPr>
          <w:rFonts w:ascii="Arial" w:hAnsi="Arial" w:cs="Arial"/>
          <w:b/>
          <w:bCs/>
          <w:kern w:val="0"/>
          <w:sz w:val="21"/>
          <w:szCs w:val="21"/>
          <w:lang w:val="sl-SI"/>
        </w:rPr>
        <w:lastRenderedPageBreak/>
        <w:t>Petek, 26. maj, 17.00</w:t>
      </w:r>
    </w:p>
    <w:p w14:paraId="7980B9CF" w14:textId="77777777" w:rsidR="00636A91" w:rsidRPr="00636A91" w:rsidRDefault="00636A91" w:rsidP="00CC117D">
      <w:pPr>
        <w:autoSpaceDE w:val="0"/>
        <w:autoSpaceDN w:val="0"/>
        <w:adjustRightInd w:val="0"/>
        <w:spacing w:line="276" w:lineRule="auto"/>
        <w:rPr>
          <w:rFonts w:ascii="Arial" w:hAnsi="Arial" w:cs="Arial"/>
          <w:kern w:val="0"/>
          <w:sz w:val="21"/>
          <w:szCs w:val="21"/>
          <w:lang w:val="sl-SI"/>
        </w:rPr>
      </w:pPr>
      <w:r w:rsidRPr="00636A91">
        <w:rPr>
          <w:rFonts w:ascii="Arial" w:hAnsi="Arial" w:cs="Arial"/>
          <w:kern w:val="0"/>
          <w:sz w:val="21"/>
          <w:szCs w:val="21"/>
          <w:lang w:val="sl-SI"/>
        </w:rPr>
        <w:t>Vodstvo po razstavi</w:t>
      </w:r>
    </w:p>
    <w:p w14:paraId="5A65323C" w14:textId="77777777" w:rsidR="00636A91" w:rsidRPr="00636A91" w:rsidRDefault="00636A91" w:rsidP="00CC117D">
      <w:pPr>
        <w:autoSpaceDE w:val="0"/>
        <w:autoSpaceDN w:val="0"/>
        <w:adjustRightInd w:val="0"/>
        <w:spacing w:line="276" w:lineRule="auto"/>
        <w:rPr>
          <w:rFonts w:ascii="Arial" w:hAnsi="Arial" w:cs="Arial"/>
          <w:kern w:val="0"/>
          <w:sz w:val="21"/>
          <w:szCs w:val="21"/>
          <w:lang w:val="sl-SI"/>
        </w:rPr>
      </w:pPr>
      <w:r w:rsidRPr="00636A91">
        <w:rPr>
          <w:rFonts w:ascii="Arial" w:hAnsi="Arial" w:cs="Arial"/>
          <w:kern w:val="0"/>
          <w:sz w:val="21"/>
          <w:szCs w:val="21"/>
          <w:lang w:val="sl-SI"/>
        </w:rPr>
        <w:t>Sarival Sosič</w:t>
      </w:r>
    </w:p>
    <w:p w14:paraId="723588D3" w14:textId="77777777" w:rsidR="00636A91" w:rsidRPr="00636A91" w:rsidRDefault="00636A91" w:rsidP="00CC117D">
      <w:pPr>
        <w:autoSpaceDE w:val="0"/>
        <w:autoSpaceDN w:val="0"/>
        <w:adjustRightInd w:val="0"/>
        <w:spacing w:line="276" w:lineRule="auto"/>
        <w:rPr>
          <w:rFonts w:ascii="Arial" w:hAnsi="Arial" w:cs="Arial"/>
          <w:kern w:val="0"/>
          <w:sz w:val="21"/>
          <w:szCs w:val="21"/>
          <w:lang w:val="sl-SI"/>
        </w:rPr>
      </w:pPr>
    </w:p>
    <w:p w14:paraId="77451843" w14:textId="320E85F3" w:rsidR="00636A91" w:rsidRPr="00636A91" w:rsidRDefault="00636A91" w:rsidP="00CC117D">
      <w:pPr>
        <w:autoSpaceDE w:val="0"/>
        <w:autoSpaceDN w:val="0"/>
        <w:adjustRightInd w:val="0"/>
        <w:spacing w:line="276" w:lineRule="auto"/>
        <w:rPr>
          <w:rFonts w:ascii="Arial" w:hAnsi="Arial" w:cs="Arial"/>
          <w:b/>
          <w:bCs/>
          <w:kern w:val="0"/>
          <w:sz w:val="21"/>
          <w:szCs w:val="21"/>
          <w:lang w:val="sl-SI"/>
        </w:rPr>
      </w:pPr>
      <w:r w:rsidRPr="00636A91">
        <w:rPr>
          <w:rFonts w:ascii="Arial" w:hAnsi="Arial" w:cs="Arial"/>
          <w:b/>
          <w:bCs/>
          <w:kern w:val="0"/>
          <w:sz w:val="21"/>
          <w:szCs w:val="21"/>
          <w:lang w:val="sl-SI"/>
        </w:rPr>
        <w:t>Četrtek, 1. junij, 17.00</w:t>
      </w:r>
    </w:p>
    <w:p w14:paraId="30C0B4D5" w14:textId="77777777" w:rsidR="00636A91" w:rsidRPr="00636A91" w:rsidRDefault="00636A91" w:rsidP="00CC117D">
      <w:pPr>
        <w:autoSpaceDE w:val="0"/>
        <w:autoSpaceDN w:val="0"/>
        <w:adjustRightInd w:val="0"/>
        <w:spacing w:line="276" w:lineRule="auto"/>
        <w:rPr>
          <w:rFonts w:ascii="Arial" w:hAnsi="Arial" w:cs="Arial"/>
          <w:kern w:val="0"/>
          <w:sz w:val="21"/>
          <w:szCs w:val="21"/>
          <w:lang w:val="sl-SI"/>
        </w:rPr>
      </w:pPr>
      <w:r w:rsidRPr="00636A91">
        <w:rPr>
          <w:rFonts w:ascii="Arial" w:hAnsi="Arial" w:cs="Arial"/>
          <w:kern w:val="0"/>
          <w:sz w:val="21"/>
          <w:szCs w:val="21"/>
          <w:lang w:val="sl-SI"/>
        </w:rPr>
        <w:t>Vodstvo po razstavi in pogovor s fotografinjo</w:t>
      </w:r>
    </w:p>
    <w:p w14:paraId="6BE617D5" w14:textId="77777777" w:rsidR="00636A91" w:rsidRPr="00636A91" w:rsidRDefault="00636A91" w:rsidP="00CC117D">
      <w:pPr>
        <w:autoSpaceDE w:val="0"/>
        <w:autoSpaceDN w:val="0"/>
        <w:adjustRightInd w:val="0"/>
        <w:spacing w:line="276" w:lineRule="auto"/>
        <w:rPr>
          <w:rFonts w:ascii="Arial" w:hAnsi="Arial" w:cs="Arial"/>
          <w:kern w:val="0"/>
          <w:sz w:val="21"/>
          <w:szCs w:val="21"/>
          <w:lang w:val="sl-SI"/>
        </w:rPr>
      </w:pPr>
      <w:r w:rsidRPr="00636A91">
        <w:rPr>
          <w:rFonts w:ascii="Arial" w:hAnsi="Arial" w:cs="Arial"/>
          <w:kern w:val="0"/>
          <w:sz w:val="21"/>
          <w:szCs w:val="21"/>
          <w:lang w:val="sl-SI"/>
        </w:rPr>
        <w:t>Meta Krese, Sarival Sosič</w:t>
      </w:r>
    </w:p>
    <w:p w14:paraId="4343F182" w14:textId="77777777" w:rsidR="00636A91" w:rsidRPr="00636A91" w:rsidRDefault="00636A91" w:rsidP="00CC117D">
      <w:pPr>
        <w:autoSpaceDE w:val="0"/>
        <w:autoSpaceDN w:val="0"/>
        <w:adjustRightInd w:val="0"/>
        <w:spacing w:line="276" w:lineRule="auto"/>
        <w:rPr>
          <w:rFonts w:ascii="Arial" w:hAnsi="Arial" w:cs="Arial"/>
          <w:kern w:val="0"/>
          <w:sz w:val="21"/>
          <w:szCs w:val="21"/>
          <w:lang w:val="sl-SI"/>
        </w:rPr>
      </w:pPr>
    </w:p>
    <w:p w14:paraId="752D3904" w14:textId="0ACF06C9" w:rsidR="00636A91" w:rsidRPr="00636A91" w:rsidRDefault="00636A91" w:rsidP="00CC117D">
      <w:pPr>
        <w:autoSpaceDE w:val="0"/>
        <w:autoSpaceDN w:val="0"/>
        <w:adjustRightInd w:val="0"/>
        <w:spacing w:line="276" w:lineRule="auto"/>
        <w:rPr>
          <w:rFonts w:ascii="Arial" w:hAnsi="Arial" w:cs="Arial"/>
          <w:b/>
          <w:bCs/>
          <w:kern w:val="0"/>
          <w:sz w:val="21"/>
          <w:szCs w:val="21"/>
          <w:lang w:val="sl-SI"/>
        </w:rPr>
      </w:pPr>
      <w:r w:rsidRPr="00636A91">
        <w:rPr>
          <w:rFonts w:ascii="Arial" w:hAnsi="Arial" w:cs="Arial"/>
          <w:b/>
          <w:bCs/>
          <w:kern w:val="0"/>
          <w:sz w:val="21"/>
          <w:szCs w:val="21"/>
          <w:lang w:val="sl-SI"/>
        </w:rPr>
        <w:t>Sobota, 17. junij, 20.00</w:t>
      </w:r>
    </w:p>
    <w:p w14:paraId="62F14B5B" w14:textId="77777777" w:rsidR="00636A91" w:rsidRPr="00636A91" w:rsidRDefault="00636A91" w:rsidP="00CC117D">
      <w:pPr>
        <w:autoSpaceDE w:val="0"/>
        <w:autoSpaceDN w:val="0"/>
        <w:adjustRightInd w:val="0"/>
        <w:spacing w:line="276" w:lineRule="auto"/>
        <w:rPr>
          <w:rFonts w:ascii="Arial" w:hAnsi="Arial" w:cs="Arial"/>
          <w:kern w:val="0"/>
          <w:sz w:val="21"/>
          <w:szCs w:val="21"/>
          <w:lang w:val="sl-SI"/>
        </w:rPr>
      </w:pPr>
      <w:r w:rsidRPr="00636A91">
        <w:rPr>
          <w:rFonts w:ascii="Arial" w:hAnsi="Arial" w:cs="Arial"/>
          <w:kern w:val="0"/>
          <w:sz w:val="21"/>
          <w:szCs w:val="21"/>
          <w:lang w:val="sl-SI"/>
        </w:rPr>
        <w:t>Vodstvo po razstavi</w:t>
      </w:r>
    </w:p>
    <w:p w14:paraId="26A9C1AD" w14:textId="5DE4DA78" w:rsidR="00636A91" w:rsidRPr="00636A91" w:rsidRDefault="00636A91" w:rsidP="00CC117D">
      <w:pPr>
        <w:spacing w:line="276" w:lineRule="auto"/>
        <w:rPr>
          <w:rFonts w:ascii="Arial" w:hAnsi="Arial" w:cs="Arial"/>
          <w:sz w:val="21"/>
          <w:szCs w:val="21"/>
          <w:lang w:val="sl-SI"/>
        </w:rPr>
      </w:pPr>
      <w:r w:rsidRPr="00636A91">
        <w:rPr>
          <w:rFonts w:ascii="Arial" w:hAnsi="Arial" w:cs="Arial"/>
          <w:kern w:val="0"/>
          <w:sz w:val="21"/>
          <w:szCs w:val="21"/>
          <w:lang w:val="sl-SI"/>
        </w:rPr>
        <w:t>Meta Krese</w:t>
      </w:r>
    </w:p>
    <w:sectPr w:rsidR="00636A91" w:rsidRPr="00636A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91"/>
    <w:rsid w:val="00636A91"/>
    <w:rsid w:val="00CC117D"/>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55C4F17D"/>
  <w15:chartTrackingRefBased/>
  <w15:docId w15:val="{8BBB349C-1A35-7D46-A2A2-20C75814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6A91"/>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A91"/>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636A9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636A91"/>
    <w:rPr>
      <w:i/>
      <w:iCs/>
    </w:rPr>
  </w:style>
  <w:style w:type="character" w:styleId="Hyperlink">
    <w:name w:val="Hyperlink"/>
    <w:basedOn w:val="DefaultParagraphFont"/>
    <w:uiPriority w:val="99"/>
    <w:semiHidden/>
    <w:unhideWhenUsed/>
    <w:rsid w:val="00636A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852122">
      <w:bodyDiv w:val="1"/>
      <w:marLeft w:val="0"/>
      <w:marRight w:val="0"/>
      <w:marTop w:val="0"/>
      <w:marBottom w:val="0"/>
      <w:divBdr>
        <w:top w:val="none" w:sz="0" w:space="0" w:color="auto"/>
        <w:left w:val="none" w:sz="0" w:space="0" w:color="auto"/>
        <w:bottom w:val="none" w:sz="0" w:space="0" w:color="auto"/>
        <w:right w:val="none" w:sz="0" w:space="0" w:color="auto"/>
      </w:divBdr>
      <w:divsChild>
        <w:div w:id="1131484621">
          <w:marLeft w:val="0"/>
          <w:marRight w:val="0"/>
          <w:marTop w:val="450"/>
          <w:marBottom w:val="0"/>
          <w:divBdr>
            <w:top w:val="none" w:sz="0" w:space="0" w:color="auto"/>
            <w:left w:val="none" w:sz="0" w:space="0" w:color="auto"/>
            <w:bottom w:val="none" w:sz="0" w:space="0" w:color="auto"/>
            <w:right w:val="none" w:sz="0" w:space="0" w:color="auto"/>
          </w:divBdr>
        </w:div>
        <w:div w:id="1675762105">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mail.mgml.si/owa/redir.aspx?C=TAsWOiDq6TWT04sdK7mImJ4qL2fmjQi5mPZ75iHHhdEkFnD48EvbCA..&amp;URL=https%3a%2f%2fgalerijalkatraz.org%2f%3fp%3d19419" TargetMode="External"/><Relationship Id="rId4" Type="http://schemas.openxmlformats.org/officeDocument/2006/relationships/hyperlink" Target="https://webmail.mgml.si/owa/redir.aspx?C=O4ch0P_6Qk2QbGI61jTit4RgjWbwd69BFf4uW_1RFtkkFnD48EvbCA..&amp;URL=https%3a%2f%2frdecezore.org%2f%3fp%3d16665%26l%3d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Dimnik</dc:creator>
  <cp:keywords/>
  <dc:description/>
  <cp:lastModifiedBy>Mateja Dimnik</cp:lastModifiedBy>
  <cp:revision>2</cp:revision>
  <dcterms:created xsi:type="dcterms:W3CDTF">2023-05-08T16:10:00Z</dcterms:created>
  <dcterms:modified xsi:type="dcterms:W3CDTF">2023-05-08T16:28:00Z</dcterms:modified>
</cp:coreProperties>
</file>