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9FB32" w14:textId="254A19EE" w:rsidR="00273187" w:rsidRPr="00386158" w:rsidRDefault="00592F52" w:rsidP="009E0EB0">
      <w:pPr>
        <w:pStyle w:val="masterpagina"/>
        <w:rPr>
          <w:sz w:val="20"/>
          <w:szCs w:val="20"/>
        </w:rPr>
      </w:pPr>
      <w:r>
        <w:t xml:space="preserve"> </w:t>
      </w:r>
      <w:r w:rsidR="00E9074B">
        <w:t xml:space="preserve">    </w:t>
      </w:r>
      <w:r w:rsidR="00273187">
        <w:br/>
      </w:r>
    </w:p>
    <w:p w14:paraId="686678FD" w14:textId="77777777" w:rsidR="00273187" w:rsidRPr="00B53070" w:rsidRDefault="00273187" w:rsidP="00273187">
      <w:pPr>
        <w:spacing w:line="276" w:lineRule="auto"/>
        <w:rPr>
          <w:rFonts w:ascii="Arial" w:hAnsi="Arial" w:cs="Arial"/>
          <w:sz w:val="22"/>
          <w:szCs w:val="22"/>
        </w:rPr>
      </w:pPr>
    </w:p>
    <w:p w14:paraId="3E3C7B38" w14:textId="77777777" w:rsidR="00273187" w:rsidRDefault="00273187" w:rsidP="00273187">
      <w:pPr>
        <w:jc w:val="center"/>
        <w:rPr>
          <w:rFonts w:ascii="Arial" w:hAnsi="Arial" w:cs="Arial"/>
          <w:sz w:val="20"/>
          <w:szCs w:val="20"/>
        </w:rPr>
      </w:pPr>
      <w:r>
        <w:rPr>
          <w:noProof/>
        </w:rPr>
        <w:drawing>
          <wp:inline distT="0" distB="0" distL="0" distR="0" wp14:anchorId="6DB050BC" wp14:editId="20163EC0">
            <wp:extent cx="3531870" cy="1774578"/>
            <wp:effectExtent l="19050" t="0" r="0" b="0"/>
            <wp:docPr id="2" name="Slika 1" descr="C:\Users\Marina\Documents\BG\BG1in2\67. BG2_2021_Tugo Šušnik\BG 45 let 01 - ve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Documents\BG\BG1in2\67. BG2_2021_Tugo Šušnik\BG 45 let 01 - velik.jpg"/>
                    <pic:cNvPicPr>
                      <a:picLocks noChangeAspect="1" noChangeArrowheads="1"/>
                    </pic:cNvPicPr>
                  </pic:nvPicPr>
                  <pic:blipFill>
                    <a:blip r:embed="rId4" cstate="print"/>
                    <a:srcRect/>
                    <a:stretch>
                      <a:fillRect/>
                    </a:stretch>
                  </pic:blipFill>
                  <pic:spPr bwMode="auto">
                    <a:xfrm>
                      <a:off x="0" y="0"/>
                      <a:ext cx="3538193" cy="1777755"/>
                    </a:xfrm>
                    <a:prstGeom prst="rect">
                      <a:avLst/>
                    </a:prstGeom>
                    <a:noFill/>
                    <a:ln w="9525">
                      <a:noFill/>
                      <a:miter lim="800000"/>
                      <a:headEnd/>
                      <a:tailEnd/>
                    </a:ln>
                  </pic:spPr>
                </pic:pic>
              </a:graphicData>
            </a:graphic>
          </wp:inline>
        </w:drawing>
      </w:r>
    </w:p>
    <w:p w14:paraId="314FF01B" w14:textId="77777777" w:rsidR="00273187" w:rsidRDefault="00EE6883" w:rsidP="00EE6883">
      <w:pPr>
        <w:jc w:val="center"/>
        <w:rPr>
          <w:rFonts w:ascii="Arial" w:hAnsi="Arial" w:cs="Arial"/>
          <w:sz w:val="20"/>
          <w:szCs w:val="20"/>
        </w:rPr>
      </w:pPr>
      <w:r w:rsidRPr="00755EEF">
        <w:rPr>
          <w:rFonts w:ascii="Century Gothic" w:eastAsia="Microsoft JhengHei" w:hAnsi="Century Gothic" w:cs="Microsoft Tai Le"/>
          <w:b/>
          <w:color w:val="7F7F7F" w:themeColor="text1" w:themeTint="80"/>
          <w:sz w:val="18"/>
          <w:szCs w:val="18"/>
        </w:rPr>
        <w:t xml:space="preserve">Bežigrajska galerija </w:t>
      </w:r>
      <w:r>
        <w:rPr>
          <w:rFonts w:ascii="Century Gothic" w:eastAsia="Microsoft JhengHei" w:hAnsi="Century Gothic" w:cs="Microsoft Tai Le"/>
          <w:b/>
          <w:color w:val="7F7F7F" w:themeColor="text1" w:themeTint="80"/>
          <w:sz w:val="18"/>
          <w:szCs w:val="18"/>
        </w:rPr>
        <w:t>2</w:t>
      </w:r>
    </w:p>
    <w:p w14:paraId="3D7C9B83" w14:textId="1C96A016" w:rsidR="00EE6883" w:rsidRDefault="00EE6883" w:rsidP="00273187">
      <w:pPr>
        <w:rPr>
          <w:rFonts w:ascii="Arial" w:hAnsi="Arial" w:cs="Arial"/>
          <w:sz w:val="18"/>
          <w:szCs w:val="18"/>
        </w:rPr>
      </w:pPr>
    </w:p>
    <w:p w14:paraId="29262DEA" w14:textId="77777777" w:rsidR="00EB0FA1" w:rsidRDefault="00EB0FA1" w:rsidP="00273187">
      <w:pPr>
        <w:rPr>
          <w:rFonts w:ascii="Arial" w:hAnsi="Arial" w:cs="Arial"/>
          <w:sz w:val="18"/>
          <w:szCs w:val="18"/>
        </w:rPr>
      </w:pPr>
    </w:p>
    <w:p w14:paraId="7066CD6C" w14:textId="78F9FB2F" w:rsidR="000F2B01" w:rsidRPr="00EE6883" w:rsidRDefault="00C17065" w:rsidP="00273187">
      <w:pPr>
        <w:rPr>
          <w:rFonts w:ascii="Arial" w:hAnsi="Arial" w:cs="Arial"/>
          <w:sz w:val="18"/>
          <w:szCs w:val="18"/>
        </w:rPr>
      </w:pPr>
      <w:r>
        <w:rPr>
          <w:rFonts w:ascii="Arial" w:hAnsi="Arial" w:cs="Arial"/>
          <w:sz w:val="18"/>
          <w:szCs w:val="18"/>
        </w:rPr>
        <w:t xml:space="preserve"> </w:t>
      </w:r>
    </w:p>
    <w:p w14:paraId="566B8206" w14:textId="77777777" w:rsidR="00787F9A" w:rsidRDefault="00787F9A" w:rsidP="00F17CD7">
      <w:pPr>
        <w:rPr>
          <w:rFonts w:ascii="Century Gothic" w:hAnsi="Century Gothic" w:cs="Arial"/>
          <w:b/>
          <w:bCs/>
          <w:color w:val="595959" w:themeColor="text1" w:themeTint="A6"/>
          <w:sz w:val="18"/>
          <w:szCs w:val="18"/>
        </w:rPr>
      </w:pPr>
    </w:p>
    <w:p w14:paraId="32E3AA76" w14:textId="78C07B55" w:rsidR="000F2B01" w:rsidRPr="00604965" w:rsidRDefault="00273187" w:rsidP="00D30CC1">
      <w:pPr>
        <w:jc w:val="center"/>
        <w:rPr>
          <w:rFonts w:ascii="Century Gothic" w:hAnsi="Century Gothic" w:cs="Arial"/>
          <w:b/>
          <w:bCs/>
          <w:color w:val="595959" w:themeColor="text1" w:themeTint="A6"/>
          <w:sz w:val="18"/>
          <w:szCs w:val="18"/>
        </w:rPr>
      </w:pPr>
      <w:r w:rsidRPr="00604965">
        <w:rPr>
          <w:rFonts w:ascii="Century Gothic" w:hAnsi="Century Gothic" w:cs="Arial"/>
          <w:b/>
          <w:bCs/>
          <w:color w:val="595959" w:themeColor="text1" w:themeTint="A6"/>
          <w:sz w:val="18"/>
          <w:szCs w:val="18"/>
        </w:rPr>
        <w:t xml:space="preserve">SPOROČILO ZA JAVNOST                                 </w:t>
      </w:r>
      <w:r w:rsidR="00D30CC1">
        <w:rPr>
          <w:rFonts w:ascii="Century Gothic" w:hAnsi="Century Gothic" w:cs="Arial"/>
          <w:b/>
          <w:bCs/>
          <w:color w:val="595959" w:themeColor="text1" w:themeTint="A6"/>
          <w:sz w:val="18"/>
          <w:szCs w:val="18"/>
        </w:rPr>
        <w:t xml:space="preserve">                </w:t>
      </w:r>
      <w:r w:rsidRPr="00604965">
        <w:rPr>
          <w:rFonts w:ascii="Century Gothic" w:hAnsi="Century Gothic" w:cs="Arial"/>
          <w:b/>
          <w:bCs/>
          <w:color w:val="595959" w:themeColor="text1" w:themeTint="A6"/>
          <w:sz w:val="18"/>
          <w:szCs w:val="18"/>
        </w:rPr>
        <w:t xml:space="preserve">                                        </w:t>
      </w:r>
      <w:r w:rsidR="00C17065">
        <w:rPr>
          <w:rFonts w:ascii="Century Gothic" w:hAnsi="Century Gothic" w:cs="Arial"/>
          <w:b/>
          <w:bCs/>
          <w:color w:val="595959" w:themeColor="text1" w:themeTint="A6"/>
          <w:sz w:val="18"/>
          <w:szCs w:val="18"/>
        </w:rPr>
        <w:t xml:space="preserve"> </w:t>
      </w:r>
      <w:r w:rsidR="002709D4">
        <w:rPr>
          <w:rFonts w:ascii="Century Gothic" w:hAnsi="Century Gothic" w:cs="Arial"/>
          <w:b/>
          <w:bCs/>
          <w:color w:val="595959" w:themeColor="text1" w:themeTint="A6"/>
          <w:sz w:val="18"/>
          <w:szCs w:val="18"/>
        </w:rPr>
        <w:t>p</w:t>
      </w:r>
      <w:r w:rsidR="00D30CC1">
        <w:rPr>
          <w:rFonts w:ascii="Century Gothic" w:hAnsi="Century Gothic" w:cs="Arial"/>
          <w:b/>
          <w:bCs/>
          <w:color w:val="595959" w:themeColor="text1" w:themeTint="A6"/>
          <w:sz w:val="18"/>
          <w:szCs w:val="18"/>
        </w:rPr>
        <w:t>onedeljek</w:t>
      </w:r>
      <w:r w:rsidRPr="00604965">
        <w:rPr>
          <w:rFonts w:ascii="Century Gothic" w:hAnsi="Century Gothic" w:cs="Arial"/>
          <w:b/>
          <w:bCs/>
          <w:color w:val="595959" w:themeColor="text1" w:themeTint="A6"/>
          <w:sz w:val="18"/>
          <w:szCs w:val="18"/>
        </w:rPr>
        <w:t xml:space="preserve">, </w:t>
      </w:r>
      <w:r w:rsidR="00D30CC1">
        <w:rPr>
          <w:rFonts w:ascii="Century Gothic" w:hAnsi="Century Gothic" w:cs="Arial"/>
          <w:b/>
          <w:bCs/>
          <w:color w:val="595959" w:themeColor="text1" w:themeTint="A6"/>
          <w:sz w:val="18"/>
          <w:szCs w:val="18"/>
        </w:rPr>
        <w:t>21</w:t>
      </w:r>
      <w:r w:rsidRPr="00604965">
        <w:rPr>
          <w:rFonts w:ascii="Century Gothic" w:hAnsi="Century Gothic" w:cs="Arial"/>
          <w:b/>
          <w:bCs/>
          <w:color w:val="595959" w:themeColor="text1" w:themeTint="A6"/>
          <w:sz w:val="18"/>
          <w:szCs w:val="18"/>
        </w:rPr>
        <w:t>.</w:t>
      </w:r>
      <w:r w:rsidR="00950873">
        <w:rPr>
          <w:rFonts w:ascii="Century Gothic" w:hAnsi="Century Gothic" w:cs="Arial"/>
          <w:b/>
          <w:bCs/>
          <w:color w:val="595959" w:themeColor="text1" w:themeTint="A6"/>
          <w:sz w:val="18"/>
          <w:szCs w:val="18"/>
        </w:rPr>
        <w:t xml:space="preserve"> </w:t>
      </w:r>
      <w:r w:rsidR="00F17CD7">
        <w:rPr>
          <w:rFonts w:ascii="Century Gothic" w:hAnsi="Century Gothic" w:cs="Arial"/>
          <w:b/>
          <w:bCs/>
          <w:color w:val="595959" w:themeColor="text1" w:themeTint="A6"/>
          <w:sz w:val="18"/>
          <w:szCs w:val="18"/>
        </w:rPr>
        <w:t>1</w:t>
      </w:r>
      <w:r w:rsidR="00B748B7">
        <w:rPr>
          <w:rFonts w:ascii="Century Gothic" w:hAnsi="Century Gothic" w:cs="Arial"/>
          <w:b/>
          <w:bCs/>
          <w:color w:val="595959" w:themeColor="text1" w:themeTint="A6"/>
          <w:sz w:val="18"/>
          <w:szCs w:val="18"/>
        </w:rPr>
        <w:t>.</w:t>
      </w:r>
      <w:r w:rsidRPr="00604965">
        <w:rPr>
          <w:rFonts w:ascii="Century Gothic" w:hAnsi="Century Gothic" w:cs="Arial"/>
          <w:b/>
          <w:bCs/>
          <w:color w:val="595959" w:themeColor="text1" w:themeTint="A6"/>
          <w:sz w:val="18"/>
          <w:szCs w:val="18"/>
        </w:rPr>
        <w:t xml:space="preserve"> 202</w:t>
      </w:r>
      <w:r w:rsidR="002709D4">
        <w:rPr>
          <w:rFonts w:ascii="Century Gothic" w:hAnsi="Century Gothic" w:cs="Arial"/>
          <w:b/>
          <w:bCs/>
          <w:color w:val="595959" w:themeColor="text1" w:themeTint="A6"/>
          <w:sz w:val="18"/>
          <w:szCs w:val="18"/>
        </w:rPr>
        <w:t>4</w:t>
      </w:r>
    </w:p>
    <w:p w14:paraId="12C70AE7" w14:textId="09CC4B30" w:rsidR="00EB0FA1" w:rsidRDefault="00F53892" w:rsidP="000F2B01">
      <w:pPr>
        <w:rPr>
          <w:rFonts w:ascii="Arial" w:hAnsi="Arial" w:cs="Arial"/>
          <w:sz w:val="20"/>
          <w:szCs w:val="20"/>
        </w:rPr>
      </w:pPr>
      <w:r>
        <w:rPr>
          <w:rFonts w:ascii="Arial" w:hAnsi="Arial" w:cs="Arial"/>
          <w:sz w:val="20"/>
          <w:szCs w:val="20"/>
        </w:rPr>
        <w:t xml:space="preserve"> </w:t>
      </w:r>
      <w:r w:rsidR="00F669BE">
        <w:rPr>
          <w:rFonts w:ascii="Arial" w:hAnsi="Arial" w:cs="Arial"/>
          <w:sz w:val="20"/>
          <w:szCs w:val="20"/>
        </w:rPr>
        <w:t xml:space="preserve"> </w:t>
      </w:r>
    </w:p>
    <w:p w14:paraId="2FB8F175" w14:textId="77777777" w:rsidR="00787F9A" w:rsidRPr="000F2B01" w:rsidRDefault="00787F9A" w:rsidP="000F2B01">
      <w:pPr>
        <w:rPr>
          <w:rFonts w:ascii="Arial" w:hAnsi="Arial" w:cs="Arial"/>
          <w:sz w:val="20"/>
          <w:szCs w:val="20"/>
        </w:rPr>
      </w:pPr>
    </w:p>
    <w:p w14:paraId="5AF16799" w14:textId="48CD1BEA" w:rsidR="00273187" w:rsidRPr="009E0EB0" w:rsidRDefault="00043457" w:rsidP="00B61A8A">
      <w:pPr>
        <w:shd w:val="clear" w:color="auto" w:fill="E36C0A"/>
        <w:spacing w:line="276" w:lineRule="auto"/>
        <w:jc w:val="center"/>
        <w:rPr>
          <w:rFonts w:ascii="Century Gothic" w:hAnsi="Century Gothic" w:cs="Arial"/>
          <w:b/>
          <w:noProof/>
          <w:color w:val="595959" w:themeColor="text1" w:themeTint="A6"/>
          <w:sz w:val="22"/>
          <w:szCs w:val="22"/>
        </w:rPr>
      </w:pPr>
      <w:r w:rsidRPr="00EE6883">
        <w:rPr>
          <w:rFonts w:ascii="Arial" w:hAnsi="Arial" w:cs="Arial"/>
          <w:b/>
          <w:noProof/>
          <w:color w:val="595959" w:themeColor="text1" w:themeTint="A6"/>
          <w:sz w:val="22"/>
          <w:szCs w:val="22"/>
        </w:rPr>
        <w:br/>
      </w:r>
      <w:r w:rsidR="009057EC" w:rsidRPr="009E0EB0">
        <w:rPr>
          <w:rFonts w:ascii="Century Gothic" w:hAnsi="Century Gothic" w:cs="Arial"/>
          <w:b/>
          <w:noProof/>
          <w:color w:val="595959" w:themeColor="text1" w:themeTint="A6"/>
          <w:sz w:val="22"/>
          <w:szCs w:val="22"/>
        </w:rPr>
        <w:t>V</w:t>
      </w:r>
      <w:r w:rsidRPr="009E0EB0">
        <w:rPr>
          <w:rFonts w:ascii="Century Gothic" w:hAnsi="Century Gothic" w:cs="Arial"/>
          <w:b/>
          <w:noProof/>
          <w:color w:val="595959" w:themeColor="text1" w:themeTint="A6"/>
          <w:sz w:val="22"/>
          <w:szCs w:val="22"/>
        </w:rPr>
        <w:t>ljudno vab</w:t>
      </w:r>
      <w:r w:rsidR="00EE6883" w:rsidRPr="009E0EB0">
        <w:rPr>
          <w:rFonts w:ascii="Century Gothic" w:hAnsi="Century Gothic" w:cs="Arial"/>
          <w:b/>
          <w:noProof/>
          <w:color w:val="595959" w:themeColor="text1" w:themeTint="A6"/>
          <w:sz w:val="22"/>
          <w:szCs w:val="22"/>
        </w:rPr>
        <w:t xml:space="preserve">ljeni </w:t>
      </w:r>
      <w:r w:rsidR="009057EC" w:rsidRPr="009E0EB0">
        <w:rPr>
          <w:rFonts w:ascii="Century Gothic" w:hAnsi="Century Gothic" w:cs="Arial"/>
          <w:b/>
          <w:noProof/>
          <w:color w:val="595959" w:themeColor="text1" w:themeTint="A6"/>
          <w:sz w:val="22"/>
          <w:szCs w:val="22"/>
        </w:rPr>
        <w:t>na o</w:t>
      </w:r>
      <w:r w:rsidR="007D4F33">
        <w:rPr>
          <w:rFonts w:ascii="Century Gothic" w:hAnsi="Century Gothic" w:cs="Arial"/>
          <w:b/>
          <w:noProof/>
          <w:color w:val="595959" w:themeColor="text1" w:themeTint="A6"/>
          <w:sz w:val="22"/>
          <w:szCs w:val="22"/>
        </w:rPr>
        <w:t>gled</w:t>
      </w:r>
      <w:r w:rsidR="009057EC" w:rsidRPr="009E0EB0">
        <w:rPr>
          <w:rFonts w:ascii="Century Gothic" w:hAnsi="Century Gothic" w:cs="Arial"/>
          <w:b/>
          <w:noProof/>
          <w:color w:val="595959" w:themeColor="text1" w:themeTint="A6"/>
          <w:sz w:val="22"/>
          <w:szCs w:val="22"/>
        </w:rPr>
        <w:t xml:space="preserve"> razstave</w:t>
      </w:r>
      <w:r w:rsidR="00B8560E" w:rsidRPr="009E0EB0">
        <w:rPr>
          <w:rFonts w:ascii="Century Gothic" w:hAnsi="Century Gothic" w:cs="Arial"/>
          <w:b/>
          <w:noProof/>
          <w:color w:val="595959" w:themeColor="text1" w:themeTint="A6"/>
          <w:sz w:val="22"/>
          <w:szCs w:val="22"/>
        </w:rPr>
        <w:t xml:space="preserve"> </w:t>
      </w:r>
      <w:r w:rsidR="00133618" w:rsidRPr="009E0EB0">
        <w:rPr>
          <w:rFonts w:ascii="Century Gothic" w:hAnsi="Century Gothic" w:cs="Arial"/>
          <w:b/>
          <w:noProof/>
          <w:color w:val="595959" w:themeColor="text1" w:themeTint="A6"/>
          <w:sz w:val="22"/>
          <w:szCs w:val="22"/>
        </w:rPr>
        <w:br/>
      </w:r>
    </w:p>
    <w:p w14:paraId="3386A0A3" w14:textId="1941CCD9" w:rsidR="00FD4F2B" w:rsidRDefault="002709D4" w:rsidP="004912FE">
      <w:pPr>
        <w:shd w:val="clear" w:color="auto" w:fill="E36C0A"/>
        <w:spacing w:line="276" w:lineRule="auto"/>
        <w:jc w:val="center"/>
        <w:rPr>
          <w:rFonts w:ascii="Century Gothic" w:hAnsi="Century Gothic" w:cs="Arial"/>
          <w:b/>
          <w:noProof/>
          <w:color w:val="EEECE1" w:themeColor="background2"/>
          <w:sz w:val="26"/>
          <w:szCs w:val="26"/>
        </w:rPr>
      </w:pPr>
      <w:r>
        <w:rPr>
          <w:rFonts w:ascii="Century Gothic" w:hAnsi="Century Gothic" w:cs="Arial"/>
          <w:b/>
          <w:noProof/>
          <w:color w:val="EEECE1" w:themeColor="background2"/>
          <w:sz w:val="26"/>
          <w:szCs w:val="26"/>
        </w:rPr>
        <w:t>FRANCE MIHELIČ: Nekoč</w:t>
      </w:r>
    </w:p>
    <w:p w14:paraId="70DC6B0D" w14:textId="6BE1DA1B" w:rsidR="004912FE" w:rsidRPr="00F17CD7" w:rsidRDefault="002709D4" w:rsidP="004912FE">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rPr>
        <w:t>Risbe, s</w:t>
      </w:r>
      <w:r w:rsidR="00FD4F2B">
        <w:rPr>
          <w:rFonts w:ascii="Century Gothic" w:hAnsi="Century Gothic" w:cs="Arial"/>
          <w:b/>
          <w:noProof/>
          <w:color w:val="EEECE1" w:themeColor="background2"/>
        </w:rPr>
        <w:t xml:space="preserve">like in </w:t>
      </w:r>
      <w:r>
        <w:rPr>
          <w:rFonts w:ascii="Century Gothic" w:hAnsi="Century Gothic" w:cs="Arial"/>
          <w:b/>
          <w:noProof/>
          <w:color w:val="EEECE1" w:themeColor="background2"/>
        </w:rPr>
        <w:t>grafike</w:t>
      </w:r>
      <w:r w:rsidR="00FD4F2B">
        <w:rPr>
          <w:rFonts w:ascii="Century Gothic" w:hAnsi="Century Gothic" w:cs="Arial"/>
          <w:b/>
          <w:noProof/>
          <w:color w:val="EEECE1" w:themeColor="background2"/>
        </w:rPr>
        <w:br/>
      </w:r>
    </w:p>
    <w:p w14:paraId="44853981" w14:textId="6F24A52E" w:rsidR="00273187" w:rsidRPr="009E0EB0" w:rsidRDefault="00F17CD7" w:rsidP="00B61A8A">
      <w:pPr>
        <w:shd w:val="clear" w:color="auto" w:fill="E36C0A"/>
        <w:spacing w:line="276" w:lineRule="auto"/>
        <w:jc w:val="center"/>
        <w:rPr>
          <w:rFonts w:ascii="Century Gothic" w:hAnsi="Century Gothic" w:cs="Arial"/>
          <w:b/>
          <w:noProof/>
          <w:color w:val="EEECE1" w:themeColor="background2"/>
          <w:sz w:val="22"/>
          <w:szCs w:val="22"/>
        </w:rPr>
      </w:pPr>
      <w:r>
        <w:rPr>
          <w:rFonts w:ascii="Century Gothic" w:hAnsi="Century Gothic" w:cs="Arial"/>
          <w:b/>
          <w:noProof/>
          <w:color w:val="EEECE1" w:themeColor="background2"/>
          <w:sz w:val="22"/>
          <w:szCs w:val="22"/>
        </w:rPr>
        <w:t>2</w:t>
      </w:r>
      <w:r w:rsidR="002709D4">
        <w:rPr>
          <w:rFonts w:ascii="Century Gothic" w:hAnsi="Century Gothic" w:cs="Arial"/>
          <w:b/>
          <w:noProof/>
          <w:color w:val="EEECE1" w:themeColor="background2"/>
          <w:sz w:val="22"/>
          <w:szCs w:val="22"/>
        </w:rPr>
        <w:t>6</w:t>
      </w:r>
      <w:r>
        <w:rPr>
          <w:rFonts w:ascii="Century Gothic" w:hAnsi="Century Gothic" w:cs="Arial"/>
          <w:b/>
          <w:noProof/>
          <w:color w:val="EEECE1" w:themeColor="background2"/>
          <w:sz w:val="22"/>
          <w:szCs w:val="22"/>
        </w:rPr>
        <w:t>.</w:t>
      </w:r>
      <w:r w:rsidR="001C366E" w:rsidRPr="009E0EB0">
        <w:rPr>
          <w:rFonts w:ascii="Century Gothic" w:hAnsi="Century Gothic" w:cs="Arial"/>
          <w:b/>
          <w:noProof/>
          <w:color w:val="EEECE1" w:themeColor="background2"/>
          <w:sz w:val="22"/>
          <w:szCs w:val="22"/>
        </w:rPr>
        <w:t xml:space="preserve"> </w:t>
      </w:r>
      <w:r w:rsidR="002709D4">
        <w:rPr>
          <w:rFonts w:ascii="Century Gothic" w:hAnsi="Century Gothic" w:cs="Arial"/>
          <w:b/>
          <w:noProof/>
          <w:color w:val="EEECE1" w:themeColor="background2"/>
          <w:sz w:val="22"/>
          <w:szCs w:val="22"/>
        </w:rPr>
        <w:t xml:space="preserve">januar </w:t>
      </w:r>
      <w:r w:rsidR="00273187" w:rsidRPr="009E0EB0">
        <w:rPr>
          <w:rFonts w:ascii="Century Gothic" w:hAnsi="Century Gothic" w:cs="Arial"/>
          <w:b/>
          <w:noProof/>
          <w:color w:val="EEECE1" w:themeColor="background2"/>
          <w:sz w:val="22"/>
          <w:szCs w:val="22"/>
        </w:rPr>
        <w:t>–</w:t>
      </w:r>
      <w:r w:rsidR="00013F1B" w:rsidRPr="009E0EB0">
        <w:rPr>
          <w:rFonts w:ascii="Century Gothic" w:hAnsi="Century Gothic" w:cs="Arial"/>
          <w:b/>
          <w:noProof/>
          <w:color w:val="EEECE1" w:themeColor="background2"/>
          <w:sz w:val="22"/>
          <w:szCs w:val="22"/>
        </w:rPr>
        <w:t xml:space="preserve"> </w:t>
      </w:r>
      <w:r>
        <w:rPr>
          <w:rFonts w:ascii="Century Gothic" w:hAnsi="Century Gothic" w:cs="Arial"/>
          <w:b/>
          <w:noProof/>
          <w:color w:val="EEECE1" w:themeColor="background2"/>
          <w:sz w:val="22"/>
          <w:szCs w:val="22"/>
        </w:rPr>
        <w:t>2</w:t>
      </w:r>
      <w:r w:rsidR="002709D4">
        <w:rPr>
          <w:rFonts w:ascii="Century Gothic" w:hAnsi="Century Gothic" w:cs="Arial"/>
          <w:b/>
          <w:noProof/>
          <w:color w:val="EEECE1" w:themeColor="background2"/>
          <w:sz w:val="22"/>
          <w:szCs w:val="22"/>
        </w:rPr>
        <w:t>0</w:t>
      </w:r>
      <w:r w:rsidR="00013F1B" w:rsidRPr="009E0EB0">
        <w:rPr>
          <w:rFonts w:ascii="Century Gothic" w:hAnsi="Century Gothic" w:cs="Arial"/>
          <w:b/>
          <w:noProof/>
          <w:color w:val="EEECE1" w:themeColor="background2"/>
          <w:sz w:val="22"/>
          <w:szCs w:val="22"/>
        </w:rPr>
        <w:t xml:space="preserve">. </w:t>
      </w:r>
      <w:r w:rsidR="002709D4">
        <w:rPr>
          <w:rFonts w:ascii="Century Gothic" w:hAnsi="Century Gothic" w:cs="Arial"/>
          <w:b/>
          <w:noProof/>
          <w:color w:val="EEECE1" w:themeColor="background2"/>
          <w:sz w:val="22"/>
          <w:szCs w:val="22"/>
        </w:rPr>
        <w:t xml:space="preserve">marec </w:t>
      </w:r>
      <w:r w:rsidR="00273187" w:rsidRPr="009E0EB0">
        <w:rPr>
          <w:rFonts w:ascii="Century Gothic" w:hAnsi="Century Gothic" w:cs="Arial"/>
          <w:b/>
          <w:noProof/>
          <w:color w:val="EEECE1" w:themeColor="background2"/>
          <w:sz w:val="22"/>
          <w:szCs w:val="22"/>
        </w:rPr>
        <w:t>202</w:t>
      </w:r>
      <w:r w:rsidR="002709D4">
        <w:rPr>
          <w:rFonts w:ascii="Century Gothic" w:hAnsi="Century Gothic" w:cs="Arial"/>
          <w:b/>
          <w:noProof/>
          <w:color w:val="EEECE1" w:themeColor="background2"/>
          <w:sz w:val="22"/>
          <w:szCs w:val="22"/>
        </w:rPr>
        <w:t>4</w:t>
      </w:r>
      <w:r w:rsidR="00273187" w:rsidRPr="009E0EB0">
        <w:rPr>
          <w:rFonts w:ascii="Century Gothic" w:hAnsi="Century Gothic" w:cs="Arial"/>
          <w:b/>
          <w:i/>
          <w:noProof/>
          <w:color w:val="EEECE1" w:themeColor="background2"/>
          <w:sz w:val="22"/>
          <w:szCs w:val="22"/>
        </w:rPr>
        <w:t xml:space="preserve"> </w:t>
      </w:r>
      <w:r w:rsidR="006D3D67">
        <w:rPr>
          <w:rFonts w:ascii="Century Gothic" w:hAnsi="Century Gothic" w:cs="Arial"/>
          <w:b/>
          <w:i/>
          <w:noProof/>
          <w:color w:val="EEECE1" w:themeColor="background2"/>
          <w:sz w:val="22"/>
          <w:szCs w:val="22"/>
        </w:rPr>
        <w:t xml:space="preserve"> </w:t>
      </w:r>
    </w:p>
    <w:p w14:paraId="45FBE1E7" w14:textId="77777777" w:rsidR="00273187" w:rsidRPr="009E0EB0" w:rsidRDefault="00273187" w:rsidP="00B61A8A">
      <w:pPr>
        <w:shd w:val="clear" w:color="auto" w:fill="E36C0A"/>
        <w:spacing w:line="276" w:lineRule="auto"/>
        <w:jc w:val="center"/>
        <w:rPr>
          <w:rFonts w:ascii="Century Gothic" w:hAnsi="Century Gothic" w:cs="Arial"/>
          <w:b/>
          <w:i/>
          <w:noProof/>
          <w:color w:val="EEECE1" w:themeColor="background2"/>
          <w:sz w:val="26"/>
          <w:szCs w:val="26"/>
        </w:rPr>
      </w:pPr>
    </w:p>
    <w:p w14:paraId="6B16452A" w14:textId="77777777" w:rsidR="007B5E21" w:rsidRPr="009E0EB0" w:rsidRDefault="007B5E21" w:rsidP="00B61A8A">
      <w:pPr>
        <w:shd w:val="clear" w:color="auto" w:fill="595959" w:themeFill="text1" w:themeFillTint="A6"/>
        <w:spacing w:line="276" w:lineRule="auto"/>
        <w:jc w:val="center"/>
        <w:rPr>
          <w:rFonts w:ascii="Century Gothic" w:hAnsi="Century Gothic" w:cs="Arial"/>
          <w:noProof/>
          <w:color w:val="EEECE1" w:themeColor="background2"/>
          <w:sz w:val="20"/>
          <w:szCs w:val="20"/>
        </w:rPr>
      </w:pPr>
    </w:p>
    <w:p w14:paraId="50684BD3" w14:textId="1EB9FAC8" w:rsidR="00273187" w:rsidRPr="009E0EB0" w:rsidRDefault="006C74ED" w:rsidP="004912FE">
      <w:pPr>
        <w:shd w:val="clear" w:color="auto" w:fill="595959" w:themeFill="text1" w:themeFillTint="A6"/>
        <w:spacing w:line="276" w:lineRule="auto"/>
        <w:jc w:val="center"/>
        <w:rPr>
          <w:rFonts w:ascii="Century Gothic" w:hAnsi="Century Gothic" w:cs="Arial"/>
          <w:b/>
          <w:noProof/>
          <w:color w:val="EEECE1" w:themeColor="background2"/>
          <w:sz w:val="20"/>
          <w:szCs w:val="20"/>
        </w:rPr>
      </w:pPr>
      <w:r>
        <w:rPr>
          <w:rFonts w:ascii="Century Gothic" w:hAnsi="Century Gothic" w:cs="Arial"/>
          <w:b/>
          <w:noProof/>
          <w:color w:val="EEECE1" w:themeColor="background2"/>
          <w:sz w:val="20"/>
          <w:szCs w:val="20"/>
        </w:rPr>
        <w:t>Odprtje razstave</w:t>
      </w:r>
      <w:r w:rsidR="004912FE">
        <w:rPr>
          <w:rFonts w:ascii="Century Gothic" w:hAnsi="Century Gothic" w:cs="Arial"/>
          <w:b/>
          <w:noProof/>
          <w:color w:val="EEECE1" w:themeColor="background2"/>
          <w:sz w:val="20"/>
          <w:szCs w:val="20"/>
        </w:rPr>
        <w:t xml:space="preserve"> bo v</w:t>
      </w:r>
      <w:r w:rsidR="002709D4">
        <w:rPr>
          <w:rFonts w:ascii="Century Gothic" w:hAnsi="Century Gothic" w:cs="Arial"/>
          <w:b/>
          <w:noProof/>
          <w:color w:val="EEECE1" w:themeColor="background2"/>
          <w:sz w:val="20"/>
          <w:szCs w:val="20"/>
        </w:rPr>
        <w:t xml:space="preserve"> petek</w:t>
      </w:r>
      <w:r w:rsidR="00EE6883" w:rsidRPr="009E0EB0">
        <w:rPr>
          <w:rFonts w:ascii="Century Gothic" w:hAnsi="Century Gothic" w:cs="Arial"/>
          <w:b/>
          <w:noProof/>
          <w:color w:val="EEECE1" w:themeColor="background2"/>
          <w:sz w:val="20"/>
          <w:szCs w:val="20"/>
        </w:rPr>
        <w:t xml:space="preserve">, </w:t>
      </w:r>
      <w:r w:rsidR="00F17CD7">
        <w:rPr>
          <w:rFonts w:ascii="Century Gothic" w:hAnsi="Century Gothic" w:cs="Arial"/>
          <w:b/>
          <w:noProof/>
          <w:color w:val="EEECE1" w:themeColor="background2"/>
          <w:sz w:val="20"/>
          <w:szCs w:val="20"/>
        </w:rPr>
        <w:t>2</w:t>
      </w:r>
      <w:r w:rsidR="002709D4">
        <w:rPr>
          <w:rFonts w:ascii="Century Gothic" w:hAnsi="Century Gothic" w:cs="Arial"/>
          <w:b/>
          <w:noProof/>
          <w:color w:val="EEECE1" w:themeColor="background2"/>
          <w:sz w:val="20"/>
          <w:szCs w:val="20"/>
        </w:rPr>
        <w:t>6</w:t>
      </w:r>
      <w:r w:rsidR="007B5E21" w:rsidRPr="009E0EB0">
        <w:rPr>
          <w:rFonts w:ascii="Century Gothic" w:hAnsi="Century Gothic" w:cs="Arial"/>
          <w:b/>
          <w:noProof/>
          <w:color w:val="EEECE1" w:themeColor="background2"/>
          <w:sz w:val="20"/>
          <w:szCs w:val="20"/>
        </w:rPr>
        <w:t xml:space="preserve">. </w:t>
      </w:r>
      <w:r w:rsidR="002709D4">
        <w:rPr>
          <w:rFonts w:ascii="Century Gothic" w:hAnsi="Century Gothic" w:cs="Arial"/>
          <w:b/>
          <w:noProof/>
          <w:color w:val="EEECE1" w:themeColor="background2"/>
          <w:sz w:val="20"/>
          <w:szCs w:val="20"/>
        </w:rPr>
        <w:t xml:space="preserve">januarja </w:t>
      </w:r>
      <w:r w:rsidR="007B5E21" w:rsidRPr="009E0EB0">
        <w:rPr>
          <w:rFonts w:ascii="Century Gothic" w:hAnsi="Century Gothic" w:cs="Arial"/>
          <w:b/>
          <w:noProof/>
          <w:color w:val="EEECE1" w:themeColor="background2"/>
          <w:sz w:val="20"/>
          <w:szCs w:val="20"/>
        </w:rPr>
        <w:t>202</w:t>
      </w:r>
      <w:r w:rsidR="002709D4">
        <w:rPr>
          <w:rFonts w:ascii="Century Gothic" w:hAnsi="Century Gothic" w:cs="Arial"/>
          <w:b/>
          <w:noProof/>
          <w:color w:val="EEECE1" w:themeColor="background2"/>
          <w:sz w:val="20"/>
          <w:szCs w:val="20"/>
        </w:rPr>
        <w:t>4</w:t>
      </w:r>
      <w:r w:rsidR="0022241A">
        <w:rPr>
          <w:rFonts w:ascii="Century Gothic" w:hAnsi="Century Gothic" w:cs="Arial"/>
          <w:b/>
          <w:noProof/>
          <w:color w:val="EEECE1" w:themeColor="background2"/>
          <w:sz w:val="20"/>
          <w:szCs w:val="20"/>
        </w:rPr>
        <w:t xml:space="preserve">, </w:t>
      </w:r>
      <w:r w:rsidR="006D3D67">
        <w:rPr>
          <w:rFonts w:ascii="Century Gothic" w:hAnsi="Century Gothic" w:cs="Arial"/>
          <w:b/>
          <w:noProof/>
          <w:color w:val="EEECE1" w:themeColor="background2"/>
          <w:sz w:val="20"/>
          <w:szCs w:val="20"/>
        </w:rPr>
        <w:t>o</w:t>
      </w:r>
      <w:r>
        <w:rPr>
          <w:rFonts w:ascii="Century Gothic" w:hAnsi="Century Gothic" w:cs="Arial"/>
          <w:b/>
          <w:noProof/>
          <w:color w:val="EEECE1" w:themeColor="background2"/>
          <w:sz w:val="20"/>
          <w:szCs w:val="20"/>
        </w:rPr>
        <w:t>b</w:t>
      </w:r>
      <w:r w:rsidR="006D3D67">
        <w:rPr>
          <w:rFonts w:ascii="Century Gothic" w:hAnsi="Century Gothic" w:cs="Arial"/>
          <w:b/>
          <w:noProof/>
          <w:color w:val="EEECE1" w:themeColor="background2"/>
          <w:sz w:val="20"/>
          <w:szCs w:val="20"/>
        </w:rPr>
        <w:t xml:space="preserve"> 18.</w:t>
      </w:r>
      <w:r w:rsidR="00835F3A">
        <w:rPr>
          <w:rFonts w:ascii="Century Gothic" w:hAnsi="Century Gothic" w:cs="Arial"/>
          <w:b/>
          <w:noProof/>
          <w:color w:val="EEECE1" w:themeColor="background2"/>
          <w:sz w:val="20"/>
          <w:szCs w:val="20"/>
        </w:rPr>
        <w:t xml:space="preserve"> uri</w:t>
      </w:r>
      <w:r w:rsidR="007C6AAE" w:rsidRPr="009E0EB0">
        <w:rPr>
          <w:rFonts w:ascii="Century Gothic" w:hAnsi="Century Gothic" w:cs="Arial"/>
          <w:b/>
          <w:noProof/>
          <w:color w:val="EEECE1" w:themeColor="background2"/>
          <w:sz w:val="20"/>
          <w:szCs w:val="20"/>
        </w:rPr>
        <w:t>.</w:t>
      </w:r>
    </w:p>
    <w:p w14:paraId="4C31C953" w14:textId="77777777" w:rsidR="007B5E21" w:rsidRPr="004135DE" w:rsidRDefault="007B5E21" w:rsidP="00B61A8A">
      <w:pPr>
        <w:shd w:val="clear" w:color="auto" w:fill="595959" w:themeFill="text1" w:themeFillTint="A6"/>
        <w:spacing w:line="276" w:lineRule="auto"/>
        <w:jc w:val="center"/>
        <w:rPr>
          <w:rFonts w:ascii="Arial" w:hAnsi="Arial" w:cs="Arial"/>
          <w:noProof/>
          <w:color w:val="EEECE1" w:themeColor="background2"/>
          <w:sz w:val="22"/>
          <w:szCs w:val="22"/>
        </w:rPr>
      </w:pPr>
    </w:p>
    <w:p w14:paraId="3FCE16C8" w14:textId="579BBBC6" w:rsidR="00C85B0C" w:rsidRDefault="00C85B0C" w:rsidP="00C85B0C"/>
    <w:p w14:paraId="1B90E2A8" w14:textId="4ABFE50E" w:rsidR="00EB0FA1" w:rsidRDefault="00EB0FA1" w:rsidP="00EB0FA1">
      <w:pPr>
        <w:rPr>
          <w:rFonts w:ascii="Arial" w:hAnsi="Arial" w:cs="Arial"/>
        </w:rPr>
      </w:pPr>
    </w:p>
    <w:p w14:paraId="2E2A0637" w14:textId="6E820E8F" w:rsidR="00B6288C" w:rsidRDefault="007A74A7" w:rsidP="00B6288C">
      <w:pPr>
        <w:spacing w:after="120" w:line="276" w:lineRule="auto"/>
        <w:rPr>
          <w:rFonts w:ascii="Arial" w:hAnsi="Arial" w:cs="Arial"/>
        </w:rPr>
      </w:pPr>
      <w:r w:rsidRPr="00F53892">
        <w:rPr>
          <w:rFonts w:ascii="Arial" w:hAnsi="Arial" w:cs="Arial"/>
          <w:sz w:val="26"/>
          <w:szCs w:val="26"/>
        </w:rPr>
        <w:t xml:space="preserve">Razstava </w:t>
      </w:r>
      <w:r w:rsidR="00126287">
        <w:rPr>
          <w:rFonts w:ascii="Arial" w:hAnsi="Arial" w:cs="Arial"/>
          <w:sz w:val="26"/>
          <w:szCs w:val="26"/>
        </w:rPr>
        <w:t xml:space="preserve">z naslovom </w:t>
      </w:r>
      <w:r w:rsidRPr="00F53892">
        <w:rPr>
          <w:rFonts w:ascii="Arial" w:hAnsi="Arial" w:cs="Arial"/>
          <w:i/>
          <w:iCs/>
          <w:sz w:val="26"/>
          <w:szCs w:val="26"/>
        </w:rPr>
        <w:t xml:space="preserve">Nekoč </w:t>
      </w:r>
      <w:r w:rsidR="00E22D32" w:rsidRPr="00F53892">
        <w:rPr>
          <w:rFonts w:ascii="Arial" w:hAnsi="Arial" w:cs="Arial"/>
          <w:color w:val="262626"/>
          <w:sz w:val="26"/>
          <w:szCs w:val="26"/>
          <w:shd w:val="clear" w:color="auto" w:fill="F8FAFC"/>
        </w:rPr>
        <w:t>Franceta Miheliča, enega največjih slovenskih slikarjev 20. stoletja, p</w:t>
      </w:r>
      <w:r w:rsidR="00E22D32" w:rsidRPr="00F53892">
        <w:rPr>
          <w:rFonts w:ascii="Arial" w:hAnsi="Arial" w:cs="Arial"/>
          <w:bCs/>
          <w:sz w:val="26"/>
          <w:szCs w:val="26"/>
        </w:rPr>
        <w:t>redstavlja likovni opus z motivom kurenta in fantastičnega v risbi, sliki in grafiki iz zbirk: Pokrajinski muzej Ptuj - Ormož, Loški muzej, Škofja Loka in iz zasebnih zbirk</w:t>
      </w:r>
      <w:r w:rsidR="005F3C49">
        <w:rPr>
          <w:rFonts w:ascii="Arial" w:hAnsi="Arial" w:cs="Arial"/>
          <w:bCs/>
          <w:sz w:val="26"/>
          <w:szCs w:val="26"/>
        </w:rPr>
        <w:t>.</w:t>
      </w:r>
      <w:r w:rsidR="00E22D32" w:rsidRPr="00F53892">
        <w:rPr>
          <w:rFonts w:ascii="Arial" w:hAnsi="Arial" w:cs="Arial"/>
          <w:sz w:val="26"/>
          <w:szCs w:val="26"/>
        </w:rPr>
        <w:t xml:space="preserve"> </w:t>
      </w:r>
      <w:bookmarkStart w:id="0" w:name="_Hlk156737451"/>
      <w:r w:rsidR="00B6288C">
        <w:rPr>
          <w:rFonts w:ascii="Arial" w:hAnsi="Arial" w:cs="Arial"/>
        </w:rPr>
        <w:t>Razstavljene so tudi skice in fotografije iz predstave Maurice Maeterlinck: Sinja ptica, Lutkovno gledališče Ljubljana, 1964, režiser Jože Pengov, likovna zasnova, France Mihelič.</w:t>
      </w:r>
    </w:p>
    <w:bookmarkEnd w:id="0"/>
    <w:p w14:paraId="41966B1A" w14:textId="1D3D2813" w:rsidR="00E22D32" w:rsidRPr="00F53892" w:rsidRDefault="00E22D32" w:rsidP="00B6288C">
      <w:pPr>
        <w:spacing w:line="276" w:lineRule="auto"/>
        <w:rPr>
          <w:rFonts w:ascii="Arial" w:hAnsi="Arial" w:cs="Arial"/>
          <w:sz w:val="26"/>
          <w:szCs w:val="26"/>
        </w:rPr>
      </w:pPr>
    </w:p>
    <w:p w14:paraId="58754779" w14:textId="77777777" w:rsidR="00B6288C" w:rsidRDefault="00E22D32" w:rsidP="00B6288C">
      <w:pPr>
        <w:spacing w:after="120" w:line="276" w:lineRule="auto"/>
        <w:rPr>
          <w:rFonts w:ascii="Arial" w:hAnsi="Arial" w:cs="Arial"/>
          <w:bCs/>
          <w:sz w:val="26"/>
          <w:szCs w:val="26"/>
        </w:rPr>
      </w:pPr>
      <w:r w:rsidRPr="00F53892">
        <w:rPr>
          <w:rFonts w:ascii="Arial" w:hAnsi="Arial" w:cs="Arial"/>
          <w:color w:val="262626"/>
          <w:sz w:val="26"/>
          <w:szCs w:val="26"/>
          <w:shd w:val="clear" w:color="auto" w:fill="F8FAFC"/>
        </w:rPr>
        <w:t>Razstava</w:t>
      </w:r>
      <w:r w:rsidRPr="00F53892">
        <w:rPr>
          <w:rFonts w:ascii="Arial" w:hAnsi="Arial" w:cs="Arial"/>
          <w:sz w:val="26"/>
          <w:szCs w:val="26"/>
        </w:rPr>
        <w:t xml:space="preserve"> </w:t>
      </w:r>
      <w:r w:rsidR="007A74A7" w:rsidRPr="00F53892">
        <w:rPr>
          <w:rFonts w:ascii="Arial" w:hAnsi="Arial" w:cs="Arial"/>
          <w:sz w:val="26"/>
          <w:szCs w:val="26"/>
        </w:rPr>
        <w:t>sodi v programsko zasnovo historičnih razstav Bežigrajskih galerij</w:t>
      </w:r>
      <w:r w:rsidRPr="00F53892">
        <w:rPr>
          <w:rFonts w:ascii="Arial" w:hAnsi="Arial" w:cs="Arial"/>
          <w:sz w:val="26"/>
          <w:szCs w:val="26"/>
        </w:rPr>
        <w:t>, na katerih so praviloma predstavljena manj znana ali neznana likovna dela starejših ali pokojnih likovnih umetnikov oz. njihovi posamezni ciklusi ter dela, ki so jih zaznamovala avantgardna umetniška gibanja.</w:t>
      </w:r>
      <w:r w:rsidRPr="00F53892">
        <w:rPr>
          <w:rFonts w:ascii="Arial" w:hAnsi="Arial" w:cs="Arial"/>
          <w:bCs/>
          <w:sz w:val="26"/>
          <w:szCs w:val="26"/>
        </w:rPr>
        <w:t xml:space="preserve"> </w:t>
      </w:r>
      <w:r w:rsidR="00B6288C">
        <w:rPr>
          <w:rFonts w:ascii="Arial" w:hAnsi="Arial" w:cs="Arial"/>
          <w:bCs/>
          <w:sz w:val="26"/>
          <w:szCs w:val="26"/>
        </w:rPr>
        <w:br/>
      </w:r>
    </w:p>
    <w:p w14:paraId="2E9475C9" w14:textId="77777777" w:rsidR="005F5951" w:rsidRDefault="00B6288C" w:rsidP="005F5951">
      <w:pPr>
        <w:spacing w:after="120" w:line="276" w:lineRule="auto"/>
        <w:rPr>
          <w:rFonts w:ascii="Arial" w:hAnsi="Arial" w:cs="Arial"/>
          <w:b/>
          <w:bCs/>
        </w:rPr>
      </w:pPr>
      <w:r>
        <w:rPr>
          <w:rFonts w:ascii="Arial" w:hAnsi="Arial" w:cs="Arial"/>
          <w:bCs/>
          <w:sz w:val="26"/>
          <w:szCs w:val="26"/>
        </w:rPr>
        <w:lastRenderedPageBreak/>
        <w:br/>
      </w:r>
      <w:bookmarkStart w:id="1" w:name="_Hlk156737491"/>
      <w:r w:rsidRPr="00B6288C">
        <w:rPr>
          <w:rFonts w:ascii="Arial" w:hAnsi="Arial" w:cs="Arial"/>
          <w:b/>
          <w:bCs/>
        </w:rPr>
        <w:t>Tu tudi za nekoč</w:t>
      </w:r>
      <w:r w:rsidR="005F5951">
        <w:rPr>
          <w:rFonts w:ascii="Arial" w:hAnsi="Arial" w:cs="Arial"/>
          <w:b/>
          <w:bCs/>
        </w:rPr>
        <w:br/>
      </w:r>
      <w:r>
        <w:rPr>
          <w:rFonts w:ascii="Arial" w:hAnsi="Arial" w:cs="Arial"/>
        </w:rPr>
        <w:t xml:space="preserve">Za večino likovnih del Franceta Miheliča je značilno brezkončno nakazovanje prostora v katerih se poustvarjena dramatična stanja iz njegovega življenja. </w:t>
      </w:r>
      <w:r w:rsidR="005F5951">
        <w:rPr>
          <w:rFonts w:ascii="Arial" w:hAnsi="Arial" w:cs="Arial"/>
          <w:b/>
          <w:bCs/>
        </w:rPr>
        <w:br/>
      </w:r>
      <w:r>
        <w:rPr>
          <w:rFonts w:ascii="Arial" w:hAnsi="Arial" w:cs="Arial"/>
        </w:rPr>
        <w:t xml:space="preserve">Prav ta povečini izhajajo iz avtorjevih spominov in želja. To so likovne stvaritve, ki nas vpeljejo v fantastične likovne svetove. Dela preveva videz minevanja in njegova želja po neprestanih od potovanjih skozi številne oblike in njihova preoblikovanja. Do potankosti se ukvarja z oblikami stvari. Nazorno poustvarja njihov bistven videz, ki je hkrati povsem njegov zaradi avtentične stilizacije. </w:t>
      </w:r>
      <w:bookmarkEnd w:id="1"/>
      <w:r w:rsidR="005F5951">
        <w:rPr>
          <w:rFonts w:ascii="Arial" w:hAnsi="Arial" w:cs="Arial"/>
          <w:b/>
          <w:bCs/>
        </w:rPr>
        <w:br/>
      </w:r>
      <w:r>
        <w:rPr>
          <w:rFonts w:ascii="Arial" w:hAnsi="Arial" w:cs="Arial"/>
        </w:rPr>
        <w:t xml:space="preserve">Navidezen prostor v drugem planu podob je tako vedno razprt in odprt ter tako usmerjen v brezkončnost in brezčasovnost. </w:t>
      </w:r>
      <w:r w:rsidR="005F5951">
        <w:rPr>
          <w:rFonts w:ascii="Arial" w:hAnsi="Arial" w:cs="Arial"/>
          <w:b/>
          <w:bCs/>
        </w:rPr>
        <w:br/>
      </w:r>
      <w:r>
        <w:rPr>
          <w:rFonts w:ascii="Arial" w:hAnsi="Arial" w:cs="Arial"/>
        </w:rPr>
        <w:t>Pri ciklusih risb predstavljajo večji del upodobitve prizorov z bitji podobnim nočnim žuželkam, obličji podobnim človeškimi, upodobitve kurentov ter ženskih figur.</w:t>
      </w:r>
      <w:r w:rsidR="005F5951">
        <w:rPr>
          <w:rFonts w:ascii="Arial" w:hAnsi="Arial" w:cs="Arial"/>
          <w:b/>
          <w:bCs/>
        </w:rPr>
        <w:br/>
      </w:r>
      <w:r>
        <w:rPr>
          <w:rFonts w:ascii="Arial" w:hAnsi="Arial" w:cs="Arial"/>
        </w:rPr>
        <w:t xml:space="preserve">Metamorfoze med upodabljanjem človeškega, živalskega in rastlinskega sveta so umetnikova spominska vez na dogajanje in njegovo odzivanje na doživetja in videnja iz njegovega celotnega življenja. </w:t>
      </w:r>
      <w:r>
        <w:rPr>
          <w:rFonts w:ascii="Arial" w:hAnsi="Arial" w:cs="Arial"/>
        </w:rPr>
        <w:br/>
        <w:t>Miloš Bašin</w:t>
      </w:r>
    </w:p>
    <w:p w14:paraId="6D5BCA6D" w14:textId="6ADE4F57" w:rsidR="00896A62" w:rsidRPr="005F5951" w:rsidRDefault="005F5951" w:rsidP="005F5951">
      <w:pPr>
        <w:spacing w:after="120" w:line="276" w:lineRule="auto"/>
        <w:rPr>
          <w:rFonts w:ascii="Arial" w:hAnsi="Arial" w:cs="Arial"/>
          <w:b/>
          <w:bCs/>
        </w:rPr>
      </w:pPr>
      <w:r>
        <w:rPr>
          <w:rFonts w:ascii="Arial" w:hAnsi="Arial" w:cs="Arial"/>
          <w:b/>
          <w:bCs/>
        </w:rPr>
        <w:br/>
      </w:r>
      <w:r>
        <w:rPr>
          <w:rFonts w:ascii="Arial" w:hAnsi="Arial"/>
          <w:b/>
        </w:rPr>
        <w:t>Smo v magičnem ateljeju</w:t>
      </w:r>
      <w:r>
        <w:rPr>
          <w:rFonts w:ascii="Arial" w:hAnsi="Arial"/>
        </w:rPr>
        <w:t xml:space="preserve"> risarja, slikarja, </w:t>
      </w:r>
      <w:r>
        <w:t xml:space="preserve"> </w:t>
      </w:r>
      <w:r>
        <w:rPr>
          <w:rFonts w:ascii="Arial" w:hAnsi="Arial"/>
        </w:rPr>
        <w:t xml:space="preserve">grafika, ilustratorja in profesorja Franceta Miheliča (1907–1998) - naše  pomembne mednarodne likovne legende. Svoje ustvarjanje je rad opisal z jedrnato definicijo baskovskega filozofa Miguela de </w:t>
      </w:r>
      <w:proofErr w:type="spellStart"/>
      <w:r>
        <w:rPr>
          <w:rFonts w:ascii="Arial" w:hAnsi="Arial"/>
        </w:rPr>
        <w:t>Unamune</w:t>
      </w:r>
      <w:proofErr w:type="spellEnd"/>
      <w:r>
        <w:rPr>
          <w:rFonts w:ascii="Arial" w:hAnsi="Arial"/>
        </w:rPr>
        <w:t xml:space="preserve">: tragično občutje življenja. Ta umetnikov DNK - ki ga je zaznamoval skrajni socialni in družbeni strah prve polovice 20. stoletja in mladeničevo ponavljajoče bežanje pred "mrtvaškimi urami", čas "generacije pred zaprtimi vrati", čas revolucij in vojn, čas milijonov smrti, pa tudi čas smrti ljubljenih oseb – se pne od študijskega ekspresionističnega obdobja, preko uporniške »nove stvarnosti« do razcveta umetnosti fantastike, ki je bila Miheličev odgovor na »ruski« socrealizem in »ameriško« abstrakcijo po drugi svetovni vojni. Zanjo je leta 1954 na beneškem bienalu, kot edini do danes, prejel priznanje Renata </w:t>
      </w:r>
      <w:proofErr w:type="spellStart"/>
      <w:r>
        <w:rPr>
          <w:rFonts w:ascii="Arial" w:hAnsi="Arial"/>
        </w:rPr>
        <w:t>Caraina</w:t>
      </w:r>
      <w:proofErr w:type="spellEnd"/>
      <w:r>
        <w:rPr>
          <w:rFonts w:ascii="Arial" w:hAnsi="Arial"/>
        </w:rPr>
        <w:t xml:space="preserve">. Francoz Marcel </w:t>
      </w:r>
      <w:proofErr w:type="spellStart"/>
      <w:r>
        <w:rPr>
          <w:rFonts w:ascii="Arial" w:hAnsi="Arial"/>
        </w:rPr>
        <w:t>Brion</w:t>
      </w:r>
      <w:proofErr w:type="spellEnd"/>
      <w:r>
        <w:rPr>
          <w:rFonts w:ascii="Arial" w:hAnsi="Arial"/>
        </w:rPr>
        <w:t xml:space="preserve"> pa ga je uvrstil med najbolj izvirne ustvarjalce te likovne smeri v svetu. Usodna fascinacija s kurentom na ptujskem polju se je zgodila Miheliču leta 1937. Slabi dve leti pozneje, ko mu je nenadoma umrla mlada žena, pa je na slikarskem platnu tudi sam postal Mrtvi kurent, umrla pa </w:t>
      </w:r>
      <w:proofErr w:type="spellStart"/>
      <w:r>
        <w:rPr>
          <w:rFonts w:ascii="Arial" w:hAnsi="Arial"/>
        </w:rPr>
        <w:t>Dafne</w:t>
      </w:r>
      <w:proofErr w:type="spellEnd"/>
      <w:r>
        <w:rPr>
          <w:rFonts w:ascii="Arial" w:hAnsi="Arial"/>
        </w:rPr>
        <w:t xml:space="preserve">. Oba lika sta pozneje sicer dočakala vrsto metamorfoz. Sam France Mihelič pa z drugo ženo pisateljico edinstven umetniški par... Iz take smo snovi kot sanje. </w:t>
      </w:r>
      <w:r>
        <w:rPr>
          <w:rFonts w:ascii="Arial" w:hAnsi="Arial" w:cs="Arial"/>
          <w:b/>
          <w:bCs/>
        </w:rPr>
        <w:br/>
      </w:r>
      <w:r>
        <w:rPr>
          <w:rFonts w:ascii="Arial" w:hAnsi="Arial"/>
        </w:rPr>
        <w:t>Niko Goršič</w:t>
      </w:r>
    </w:p>
    <w:p w14:paraId="1A5D4F23" w14:textId="6240DD38" w:rsidR="005F5951" w:rsidRPr="005F5951" w:rsidRDefault="005F5951" w:rsidP="005F5951">
      <w:pPr>
        <w:spacing w:line="276" w:lineRule="auto"/>
      </w:pPr>
      <w:r>
        <w:t xml:space="preserve">                                                    </w:t>
      </w:r>
    </w:p>
    <w:p w14:paraId="65951DAF" w14:textId="77777777" w:rsidR="003C6BE4" w:rsidRPr="004358DA" w:rsidRDefault="007A74A7" w:rsidP="005F5951">
      <w:pPr>
        <w:spacing w:line="276" w:lineRule="auto"/>
        <w:rPr>
          <w:rFonts w:ascii="Arial" w:hAnsi="Arial" w:cs="Arial"/>
          <w:sz w:val="22"/>
          <w:szCs w:val="22"/>
        </w:rPr>
      </w:pPr>
      <w:r w:rsidRPr="004358DA">
        <w:rPr>
          <w:rFonts w:ascii="Arial" w:hAnsi="Arial" w:cs="Arial"/>
          <w:b/>
          <w:bCs/>
          <w:sz w:val="22"/>
          <w:szCs w:val="22"/>
        </w:rPr>
        <w:t>France Mihelič</w:t>
      </w:r>
      <w:r w:rsidRPr="004358DA">
        <w:rPr>
          <w:rFonts w:ascii="Arial" w:hAnsi="Arial" w:cs="Arial"/>
          <w:sz w:val="22"/>
          <w:szCs w:val="22"/>
        </w:rPr>
        <w:t xml:space="preserve"> je bil rojen 27 aprila 1907 v Virmašah pri Škofji Loki. </w:t>
      </w:r>
      <w:r w:rsidR="00D651D8" w:rsidRPr="004358DA">
        <w:rPr>
          <w:rFonts w:ascii="Arial" w:hAnsi="Arial" w:cs="Arial"/>
          <w:sz w:val="22"/>
          <w:szCs w:val="22"/>
        </w:rPr>
        <w:br/>
      </w:r>
      <w:r w:rsidRPr="004358DA">
        <w:rPr>
          <w:rFonts w:ascii="Arial" w:hAnsi="Arial" w:cs="Arial"/>
          <w:sz w:val="22"/>
          <w:szCs w:val="22"/>
        </w:rPr>
        <w:t>Od leta 1909 je živel v okolici Ribnice. Tam je obiskoval tudi ljudsko in meščansko šolo. Njegov prvi pedagog je bil slikar Janko Trošt. Od leta 1923 do 192</w:t>
      </w:r>
      <w:r w:rsidR="00BE4AD2" w:rsidRPr="004358DA">
        <w:rPr>
          <w:rFonts w:ascii="Arial" w:hAnsi="Arial" w:cs="Arial"/>
          <w:sz w:val="22"/>
          <w:szCs w:val="22"/>
        </w:rPr>
        <w:t>7</w:t>
      </w:r>
      <w:r w:rsidRPr="004358DA">
        <w:rPr>
          <w:rFonts w:ascii="Arial" w:hAnsi="Arial" w:cs="Arial"/>
          <w:sz w:val="22"/>
          <w:szCs w:val="22"/>
        </w:rPr>
        <w:t xml:space="preserve"> je obiskoval učiteljišče v Ljubljani. Prav tam se je šolal tudi na zasebni risarski šoli </w:t>
      </w:r>
      <w:proofErr w:type="spellStart"/>
      <w:r w:rsidRPr="004358DA">
        <w:rPr>
          <w:rFonts w:ascii="Arial" w:hAnsi="Arial" w:cs="Arial"/>
          <w:sz w:val="22"/>
          <w:szCs w:val="22"/>
        </w:rPr>
        <w:t>Probuda</w:t>
      </w:r>
      <w:proofErr w:type="spellEnd"/>
      <w:r w:rsidRPr="004358DA">
        <w:rPr>
          <w:rFonts w:ascii="Arial" w:hAnsi="Arial" w:cs="Arial"/>
          <w:sz w:val="22"/>
          <w:szCs w:val="22"/>
        </w:rPr>
        <w:t xml:space="preserve">, kjer sta bila pedagoga Matej Sternen in Mirko </w:t>
      </w:r>
      <w:proofErr w:type="spellStart"/>
      <w:r w:rsidRPr="004358DA">
        <w:rPr>
          <w:rFonts w:ascii="Arial" w:hAnsi="Arial" w:cs="Arial"/>
          <w:sz w:val="22"/>
          <w:szCs w:val="22"/>
        </w:rPr>
        <w:t>ŠubIc</w:t>
      </w:r>
      <w:proofErr w:type="spellEnd"/>
      <w:r w:rsidRPr="004358DA">
        <w:rPr>
          <w:rFonts w:ascii="Arial" w:hAnsi="Arial" w:cs="Arial"/>
          <w:sz w:val="22"/>
          <w:szCs w:val="22"/>
        </w:rPr>
        <w:t>.</w:t>
      </w:r>
      <w:r w:rsidR="0057002A" w:rsidRPr="004358DA">
        <w:rPr>
          <w:rFonts w:ascii="Arial" w:hAnsi="Arial" w:cs="Arial"/>
          <w:sz w:val="22"/>
          <w:szCs w:val="22"/>
        </w:rPr>
        <w:t xml:space="preserve"> </w:t>
      </w:r>
      <w:r w:rsidRPr="004358DA">
        <w:rPr>
          <w:rFonts w:ascii="Arial" w:hAnsi="Arial" w:cs="Arial"/>
          <w:sz w:val="22"/>
          <w:szCs w:val="22"/>
        </w:rPr>
        <w:t>Štud</w:t>
      </w:r>
      <w:r w:rsidR="00BE4AD2" w:rsidRPr="004358DA">
        <w:rPr>
          <w:rFonts w:ascii="Arial" w:hAnsi="Arial" w:cs="Arial"/>
          <w:sz w:val="22"/>
          <w:szCs w:val="22"/>
        </w:rPr>
        <w:t>i</w:t>
      </w:r>
      <w:r w:rsidRPr="004358DA">
        <w:rPr>
          <w:rFonts w:ascii="Arial" w:hAnsi="Arial" w:cs="Arial"/>
          <w:sz w:val="22"/>
          <w:szCs w:val="22"/>
        </w:rPr>
        <w:t>ral je na Likovni akademiji v Zagrebu ( 1927-1931</w:t>
      </w:r>
      <w:r w:rsidR="00BE4AD2" w:rsidRPr="004358DA">
        <w:rPr>
          <w:rFonts w:ascii="Arial" w:hAnsi="Arial" w:cs="Arial"/>
          <w:sz w:val="22"/>
          <w:szCs w:val="22"/>
        </w:rPr>
        <w:t xml:space="preserve">) pri profesorjih </w:t>
      </w:r>
      <w:r w:rsidRPr="004358DA">
        <w:rPr>
          <w:rFonts w:ascii="Arial" w:hAnsi="Arial" w:cs="Arial"/>
          <w:sz w:val="22"/>
          <w:szCs w:val="22"/>
        </w:rPr>
        <w:t xml:space="preserve">J. </w:t>
      </w:r>
      <w:proofErr w:type="spellStart"/>
      <w:r w:rsidRPr="004358DA">
        <w:rPr>
          <w:rFonts w:ascii="Arial" w:hAnsi="Arial" w:cs="Arial"/>
          <w:sz w:val="22"/>
          <w:szCs w:val="22"/>
        </w:rPr>
        <w:t>Kljaković</w:t>
      </w:r>
      <w:proofErr w:type="spellEnd"/>
      <w:r w:rsidRPr="004358DA">
        <w:rPr>
          <w:rFonts w:ascii="Arial" w:hAnsi="Arial" w:cs="Arial"/>
          <w:sz w:val="22"/>
          <w:szCs w:val="22"/>
        </w:rPr>
        <w:t xml:space="preserve">, M. </w:t>
      </w:r>
      <w:proofErr w:type="spellStart"/>
      <w:r w:rsidRPr="004358DA">
        <w:rPr>
          <w:rFonts w:ascii="Arial" w:hAnsi="Arial" w:cs="Arial"/>
          <w:sz w:val="22"/>
          <w:szCs w:val="22"/>
        </w:rPr>
        <w:t>Vanka</w:t>
      </w:r>
      <w:proofErr w:type="spellEnd"/>
      <w:r w:rsidRPr="004358DA">
        <w:rPr>
          <w:rFonts w:ascii="Arial" w:hAnsi="Arial" w:cs="Arial"/>
          <w:sz w:val="22"/>
          <w:szCs w:val="22"/>
        </w:rPr>
        <w:t xml:space="preserve">, T. Križman, V. </w:t>
      </w:r>
      <w:proofErr w:type="spellStart"/>
      <w:r w:rsidRPr="004358DA">
        <w:rPr>
          <w:rFonts w:ascii="Arial" w:hAnsi="Arial" w:cs="Arial"/>
          <w:sz w:val="22"/>
          <w:szCs w:val="22"/>
        </w:rPr>
        <w:t>Becić</w:t>
      </w:r>
      <w:proofErr w:type="spellEnd"/>
      <w:r w:rsidRPr="004358DA">
        <w:rPr>
          <w:rFonts w:ascii="Arial" w:hAnsi="Arial" w:cs="Arial"/>
          <w:sz w:val="22"/>
          <w:szCs w:val="22"/>
        </w:rPr>
        <w:t xml:space="preserve"> in L. Babić.</w:t>
      </w:r>
    </w:p>
    <w:p w14:paraId="38EED5BF" w14:textId="77777777" w:rsidR="004358DA" w:rsidRDefault="00E22D32" w:rsidP="005F5951">
      <w:pPr>
        <w:spacing w:line="276" w:lineRule="auto"/>
        <w:rPr>
          <w:rFonts w:ascii="Arial" w:hAnsi="Arial" w:cs="Arial"/>
          <w:sz w:val="22"/>
          <w:szCs w:val="22"/>
        </w:rPr>
      </w:pPr>
      <w:r w:rsidRPr="004358DA">
        <w:rPr>
          <w:rFonts w:ascii="Arial" w:hAnsi="Arial" w:cs="Arial"/>
          <w:sz w:val="22"/>
          <w:szCs w:val="22"/>
        </w:rPr>
        <w:lastRenderedPageBreak/>
        <w:t xml:space="preserve">Po zaključku študija je poučeval kot učitelj likovnega pouka </w:t>
      </w:r>
      <w:r w:rsidR="007A74A7" w:rsidRPr="004358DA">
        <w:rPr>
          <w:rFonts w:ascii="Arial" w:hAnsi="Arial" w:cs="Arial"/>
          <w:sz w:val="22"/>
          <w:szCs w:val="22"/>
        </w:rPr>
        <w:t xml:space="preserve">v </w:t>
      </w:r>
      <w:proofErr w:type="spellStart"/>
      <w:r w:rsidR="007A74A7" w:rsidRPr="004358DA">
        <w:rPr>
          <w:rFonts w:ascii="Arial" w:hAnsi="Arial" w:cs="Arial"/>
          <w:sz w:val="22"/>
          <w:szCs w:val="22"/>
        </w:rPr>
        <w:t>Kruševcu</w:t>
      </w:r>
      <w:proofErr w:type="spellEnd"/>
      <w:r w:rsidR="007A74A7" w:rsidRPr="004358DA">
        <w:rPr>
          <w:rFonts w:ascii="Arial" w:hAnsi="Arial" w:cs="Arial"/>
          <w:sz w:val="22"/>
          <w:szCs w:val="22"/>
        </w:rPr>
        <w:t xml:space="preserve"> v Srbiji in </w:t>
      </w:r>
      <w:r w:rsidRPr="004358DA">
        <w:rPr>
          <w:rFonts w:ascii="Arial" w:hAnsi="Arial" w:cs="Arial"/>
          <w:sz w:val="22"/>
          <w:szCs w:val="22"/>
        </w:rPr>
        <w:t xml:space="preserve">kasneje </w:t>
      </w:r>
      <w:r w:rsidR="007A74A7" w:rsidRPr="004358DA">
        <w:rPr>
          <w:rFonts w:ascii="Arial" w:hAnsi="Arial" w:cs="Arial"/>
          <w:sz w:val="22"/>
          <w:szCs w:val="22"/>
        </w:rPr>
        <w:t>na gimnaziji na Ptuju. Od leta 1945 pa do upokojitve je bil profesor na Likovni akademiji v Ljubljani. Kot rektor jo je vodil dva mandata, najprej po letu 1951 do 1953  in drugič po letu 1961 do 1963. Pridobil je tudi naziv zaslužnega profesorja. Od leta 1965 je bil član Slovenske akademije znanosti in umetnosti. Sodeloval je tudi kot gostujoči umetnik Kluba neodvisnih slovenskih likovnih umetnikov v Ljubljani. Za svoje ustvarjanje je dobil veliko priznanj in nagrad tako doma kot v tujini.</w:t>
      </w:r>
      <w:r w:rsidR="007A74A7" w:rsidRPr="004358DA">
        <w:rPr>
          <w:rFonts w:ascii="Arial" w:hAnsi="Arial" w:cs="Arial"/>
          <w:sz w:val="22"/>
          <w:szCs w:val="22"/>
        </w:rPr>
        <w:br/>
        <w:t xml:space="preserve">Ustvarjal je risbe, ilustracije, slike, grafike, tapiserije, lutke in scenografije za gledališke in lutkovne predstave. Deloval je kot organizator in pobudnik likovnega življenja. Bil je tudi član likovnih žirij, med drugim član mednarodne žirije grafične razstave »Bianco e </w:t>
      </w:r>
      <w:proofErr w:type="spellStart"/>
      <w:r w:rsidR="007A74A7" w:rsidRPr="004358DA">
        <w:rPr>
          <w:rFonts w:ascii="Arial" w:hAnsi="Arial" w:cs="Arial"/>
          <w:sz w:val="22"/>
          <w:szCs w:val="22"/>
        </w:rPr>
        <w:t>nero</w:t>
      </w:r>
      <w:proofErr w:type="spellEnd"/>
      <w:r w:rsidR="007A74A7" w:rsidRPr="004358DA">
        <w:rPr>
          <w:rFonts w:ascii="Arial" w:hAnsi="Arial" w:cs="Arial"/>
          <w:sz w:val="22"/>
          <w:szCs w:val="22"/>
        </w:rPr>
        <w:t xml:space="preserve">« v </w:t>
      </w:r>
      <w:proofErr w:type="spellStart"/>
      <w:r w:rsidR="007A74A7" w:rsidRPr="004358DA">
        <w:rPr>
          <w:rFonts w:ascii="Arial" w:hAnsi="Arial" w:cs="Arial"/>
          <w:sz w:val="22"/>
          <w:szCs w:val="22"/>
        </w:rPr>
        <w:t>Luganu</w:t>
      </w:r>
      <w:proofErr w:type="spellEnd"/>
      <w:r w:rsidR="007A74A7" w:rsidRPr="004358DA">
        <w:rPr>
          <w:rFonts w:ascii="Arial" w:hAnsi="Arial" w:cs="Arial"/>
          <w:sz w:val="22"/>
          <w:szCs w:val="22"/>
        </w:rPr>
        <w:t>.</w:t>
      </w:r>
      <w:r w:rsidR="007A74A7" w:rsidRPr="004358DA">
        <w:rPr>
          <w:rFonts w:ascii="Arial" w:hAnsi="Arial" w:cs="Arial"/>
          <w:sz w:val="22"/>
          <w:szCs w:val="22"/>
        </w:rPr>
        <w:br/>
        <w:t>Njegove risbe in grafike so shranjene v Miheličevi galeriji na Ptuju, zbirka njegovih grafik in slik pa se nahaja tudi v stalni zbirki v galeriji Kašča v Škofji Loki. Njegova dela so v številnih zbirkah galerij in muzejev doma in po svetu.</w:t>
      </w:r>
      <w:r w:rsidR="007A74A7" w:rsidRPr="004358DA">
        <w:rPr>
          <w:rFonts w:ascii="Arial" w:hAnsi="Arial" w:cs="Arial"/>
          <w:sz w:val="22"/>
          <w:szCs w:val="22"/>
        </w:rPr>
        <w:br/>
        <w:t>Umrl je 1. avgusta 1998 v Ljubljani.</w:t>
      </w:r>
    </w:p>
    <w:p w14:paraId="66DD990F" w14:textId="4DEA488D" w:rsidR="004358DA" w:rsidRPr="004358DA" w:rsidRDefault="004358DA" w:rsidP="004358DA">
      <w:pPr>
        <w:rPr>
          <w:rFonts w:ascii="Arial" w:hAnsi="Arial" w:cs="Arial"/>
          <w:sz w:val="22"/>
          <w:szCs w:val="22"/>
        </w:rPr>
      </w:pPr>
      <w:r>
        <w:rPr>
          <w:rFonts w:ascii="Arial" w:hAnsi="Arial" w:cs="Arial"/>
          <w:b/>
          <w:bCs/>
          <w:sz w:val="22"/>
          <w:szCs w:val="22"/>
        </w:rPr>
        <w:br/>
      </w:r>
      <w:r w:rsidRPr="004358DA">
        <w:rPr>
          <w:rFonts w:ascii="Arial" w:hAnsi="Arial" w:cs="Arial"/>
          <w:b/>
          <w:bCs/>
          <w:sz w:val="22"/>
          <w:szCs w:val="22"/>
        </w:rPr>
        <w:t xml:space="preserve">Nagrade: </w:t>
      </w:r>
    </w:p>
    <w:p w14:paraId="335E717E" w14:textId="77777777" w:rsidR="004358DA" w:rsidRPr="004358DA" w:rsidRDefault="004358DA" w:rsidP="004358DA">
      <w:pPr>
        <w:rPr>
          <w:rFonts w:ascii="Arial" w:hAnsi="Arial" w:cs="Arial"/>
          <w:sz w:val="22"/>
          <w:szCs w:val="22"/>
        </w:rPr>
      </w:pPr>
      <w:r w:rsidRPr="004358DA">
        <w:rPr>
          <w:rFonts w:ascii="Arial" w:hAnsi="Arial" w:cs="Arial"/>
          <w:sz w:val="22"/>
          <w:szCs w:val="22"/>
        </w:rPr>
        <w:t>1932</w:t>
      </w:r>
      <w:r w:rsidRPr="004358DA">
        <w:rPr>
          <w:rFonts w:ascii="Arial" w:hAnsi="Arial" w:cs="Arial"/>
          <w:sz w:val="22"/>
          <w:szCs w:val="22"/>
        </w:rPr>
        <w:tab/>
        <w:t>Ljubljana, Druga nagrada za litografijo na velesejmu</w:t>
      </w:r>
      <w:r w:rsidRPr="004358DA">
        <w:rPr>
          <w:rFonts w:ascii="Arial" w:hAnsi="Arial" w:cs="Arial"/>
          <w:sz w:val="22"/>
          <w:szCs w:val="22"/>
        </w:rPr>
        <w:tab/>
      </w:r>
    </w:p>
    <w:p w14:paraId="4934CDEF" w14:textId="77777777" w:rsidR="004358DA" w:rsidRPr="004358DA" w:rsidRDefault="004358DA" w:rsidP="004358DA">
      <w:pPr>
        <w:rPr>
          <w:rFonts w:ascii="Arial" w:hAnsi="Arial" w:cs="Arial"/>
          <w:sz w:val="22"/>
          <w:szCs w:val="22"/>
        </w:rPr>
      </w:pPr>
      <w:r w:rsidRPr="004358DA">
        <w:rPr>
          <w:rFonts w:ascii="Arial" w:hAnsi="Arial" w:cs="Arial"/>
          <w:sz w:val="22"/>
          <w:szCs w:val="22"/>
        </w:rPr>
        <w:t>1939</w:t>
      </w:r>
      <w:r w:rsidRPr="004358DA">
        <w:rPr>
          <w:rFonts w:ascii="Arial" w:hAnsi="Arial" w:cs="Arial"/>
          <w:sz w:val="22"/>
          <w:szCs w:val="22"/>
        </w:rPr>
        <w:tab/>
        <w:t xml:space="preserve">Maribor, Nagrada </w:t>
      </w:r>
      <w:proofErr w:type="spellStart"/>
      <w:r w:rsidRPr="004358DA">
        <w:rPr>
          <w:rFonts w:ascii="Arial" w:hAnsi="Arial" w:cs="Arial"/>
          <w:sz w:val="22"/>
          <w:szCs w:val="22"/>
        </w:rPr>
        <w:t>Rotary</w:t>
      </w:r>
      <w:proofErr w:type="spellEnd"/>
      <w:r w:rsidRPr="004358DA">
        <w:rPr>
          <w:rFonts w:ascii="Arial" w:hAnsi="Arial" w:cs="Arial"/>
          <w:sz w:val="22"/>
          <w:szCs w:val="22"/>
        </w:rPr>
        <w:t xml:space="preserve"> kluba na II. umetnostnem tednu</w:t>
      </w:r>
      <w:r w:rsidRPr="004358DA">
        <w:rPr>
          <w:rFonts w:ascii="Arial" w:hAnsi="Arial" w:cs="Arial"/>
          <w:sz w:val="22"/>
          <w:szCs w:val="22"/>
        </w:rPr>
        <w:tab/>
      </w:r>
      <w:r w:rsidRPr="004358DA">
        <w:rPr>
          <w:rFonts w:ascii="Arial" w:hAnsi="Arial" w:cs="Arial"/>
          <w:sz w:val="22"/>
          <w:szCs w:val="22"/>
        </w:rPr>
        <w:tab/>
      </w:r>
    </w:p>
    <w:p w14:paraId="09CD1787" w14:textId="77777777" w:rsidR="004358DA" w:rsidRPr="004358DA" w:rsidRDefault="004358DA" w:rsidP="004358DA">
      <w:pPr>
        <w:rPr>
          <w:rFonts w:ascii="Arial" w:hAnsi="Arial" w:cs="Arial"/>
          <w:sz w:val="22"/>
          <w:szCs w:val="22"/>
        </w:rPr>
      </w:pPr>
      <w:r w:rsidRPr="004358DA">
        <w:rPr>
          <w:rFonts w:ascii="Arial" w:hAnsi="Arial" w:cs="Arial"/>
          <w:sz w:val="22"/>
          <w:szCs w:val="22"/>
        </w:rPr>
        <w:t>1946</w:t>
      </w:r>
      <w:r w:rsidRPr="004358DA">
        <w:rPr>
          <w:rFonts w:ascii="Arial" w:hAnsi="Arial" w:cs="Arial"/>
          <w:sz w:val="22"/>
          <w:szCs w:val="22"/>
        </w:rPr>
        <w:tab/>
        <w:t>Ljubljana, Nagrada DSLU za grafiko</w:t>
      </w:r>
      <w:r w:rsidRPr="004358DA">
        <w:rPr>
          <w:rFonts w:ascii="Arial" w:hAnsi="Arial" w:cs="Arial"/>
          <w:sz w:val="22"/>
          <w:szCs w:val="22"/>
        </w:rPr>
        <w:tab/>
      </w:r>
      <w:r w:rsidRPr="004358DA">
        <w:rPr>
          <w:rFonts w:ascii="Arial" w:hAnsi="Arial" w:cs="Arial"/>
          <w:sz w:val="22"/>
          <w:szCs w:val="22"/>
        </w:rPr>
        <w:tab/>
      </w:r>
    </w:p>
    <w:p w14:paraId="1C0C5762" w14:textId="77777777" w:rsidR="004358DA" w:rsidRPr="004358DA" w:rsidRDefault="004358DA" w:rsidP="004358DA">
      <w:pPr>
        <w:rPr>
          <w:rFonts w:ascii="Arial" w:hAnsi="Arial" w:cs="Arial"/>
          <w:sz w:val="22"/>
          <w:szCs w:val="22"/>
        </w:rPr>
      </w:pPr>
      <w:r w:rsidRPr="004358DA">
        <w:rPr>
          <w:rFonts w:ascii="Arial" w:hAnsi="Arial" w:cs="Arial"/>
          <w:sz w:val="22"/>
          <w:szCs w:val="22"/>
        </w:rPr>
        <w:t>1949</w:t>
      </w:r>
      <w:r w:rsidRPr="004358DA">
        <w:rPr>
          <w:rFonts w:ascii="Arial" w:hAnsi="Arial" w:cs="Arial"/>
          <w:sz w:val="22"/>
          <w:szCs w:val="22"/>
        </w:rPr>
        <w:tab/>
        <w:t>Ljubljana, Druga nagrada vlade FLRJ za slikarstvo</w:t>
      </w:r>
      <w:r w:rsidRPr="004358DA">
        <w:rPr>
          <w:rFonts w:ascii="Arial" w:hAnsi="Arial" w:cs="Arial"/>
          <w:sz w:val="22"/>
          <w:szCs w:val="22"/>
        </w:rPr>
        <w:tab/>
      </w:r>
      <w:r w:rsidRPr="004358DA">
        <w:rPr>
          <w:rFonts w:ascii="Arial" w:hAnsi="Arial" w:cs="Arial"/>
          <w:sz w:val="22"/>
          <w:szCs w:val="22"/>
        </w:rPr>
        <w:tab/>
      </w:r>
    </w:p>
    <w:p w14:paraId="20810D11" w14:textId="1FB586A3" w:rsidR="004358DA" w:rsidRPr="004358DA" w:rsidRDefault="004358DA" w:rsidP="004358DA">
      <w:pPr>
        <w:rPr>
          <w:rFonts w:ascii="Arial" w:hAnsi="Arial" w:cs="Arial"/>
          <w:b/>
          <w:sz w:val="22"/>
          <w:szCs w:val="22"/>
        </w:rPr>
      </w:pPr>
      <w:r>
        <w:rPr>
          <w:rFonts w:ascii="Arial" w:hAnsi="Arial" w:cs="Arial"/>
          <w:b/>
          <w:sz w:val="22"/>
          <w:szCs w:val="22"/>
        </w:rPr>
        <w:t xml:space="preserve">            </w:t>
      </w:r>
      <w:r w:rsidRPr="004358DA">
        <w:rPr>
          <w:rFonts w:ascii="Arial" w:hAnsi="Arial" w:cs="Arial"/>
          <w:b/>
          <w:sz w:val="22"/>
          <w:szCs w:val="22"/>
        </w:rPr>
        <w:t>Levstikova nagrada</w:t>
      </w:r>
      <w:r w:rsidRPr="004358DA">
        <w:rPr>
          <w:rFonts w:ascii="Arial" w:hAnsi="Arial" w:cs="Arial"/>
          <w:b/>
          <w:sz w:val="22"/>
          <w:szCs w:val="22"/>
        </w:rPr>
        <w:tab/>
      </w:r>
      <w:r w:rsidRPr="004358DA">
        <w:rPr>
          <w:rFonts w:ascii="Arial" w:hAnsi="Arial" w:cs="Arial"/>
          <w:b/>
          <w:sz w:val="22"/>
          <w:szCs w:val="22"/>
        </w:rPr>
        <w:tab/>
      </w:r>
      <w:r w:rsidRPr="004358DA">
        <w:rPr>
          <w:rFonts w:ascii="Arial" w:hAnsi="Arial" w:cs="Arial"/>
          <w:b/>
          <w:sz w:val="22"/>
          <w:szCs w:val="22"/>
        </w:rPr>
        <w:tab/>
      </w:r>
    </w:p>
    <w:p w14:paraId="11DEFD13" w14:textId="454BCCA4" w:rsidR="004358DA" w:rsidRPr="004358DA" w:rsidRDefault="004358DA" w:rsidP="004358DA">
      <w:pPr>
        <w:rPr>
          <w:rFonts w:ascii="Arial" w:hAnsi="Arial" w:cs="Arial"/>
          <w:b/>
          <w:sz w:val="22"/>
          <w:szCs w:val="22"/>
        </w:rPr>
      </w:pPr>
      <w:r>
        <w:rPr>
          <w:rFonts w:ascii="Arial" w:hAnsi="Arial" w:cs="Arial"/>
          <w:b/>
          <w:sz w:val="22"/>
          <w:szCs w:val="22"/>
        </w:rPr>
        <w:t xml:space="preserve">            </w:t>
      </w:r>
      <w:r w:rsidRPr="004358DA">
        <w:rPr>
          <w:rFonts w:ascii="Arial" w:hAnsi="Arial" w:cs="Arial"/>
          <w:b/>
          <w:sz w:val="22"/>
          <w:szCs w:val="22"/>
        </w:rPr>
        <w:t>Ljubljana, Prešernova nagrada za slikarstvo</w:t>
      </w:r>
      <w:r w:rsidRPr="004358DA">
        <w:rPr>
          <w:rFonts w:ascii="Arial" w:hAnsi="Arial" w:cs="Arial"/>
          <w:b/>
          <w:sz w:val="22"/>
          <w:szCs w:val="22"/>
        </w:rPr>
        <w:tab/>
      </w:r>
      <w:r w:rsidRPr="004358DA">
        <w:rPr>
          <w:rFonts w:ascii="Arial" w:hAnsi="Arial" w:cs="Arial"/>
          <w:b/>
          <w:sz w:val="22"/>
          <w:szCs w:val="22"/>
        </w:rPr>
        <w:tab/>
      </w:r>
    </w:p>
    <w:p w14:paraId="329F88B6" w14:textId="77777777" w:rsidR="004358DA" w:rsidRPr="004358DA" w:rsidRDefault="004358DA" w:rsidP="004358DA">
      <w:pPr>
        <w:rPr>
          <w:rFonts w:ascii="Arial" w:hAnsi="Arial" w:cs="Arial"/>
          <w:sz w:val="22"/>
          <w:szCs w:val="22"/>
        </w:rPr>
      </w:pPr>
      <w:r w:rsidRPr="004358DA">
        <w:rPr>
          <w:rFonts w:ascii="Arial" w:hAnsi="Arial" w:cs="Arial"/>
          <w:sz w:val="22"/>
          <w:szCs w:val="22"/>
        </w:rPr>
        <w:t>1951</w:t>
      </w:r>
      <w:r w:rsidRPr="004358DA">
        <w:rPr>
          <w:rFonts w:ascii="Arial" w:hAnsi="Arial" w:cs="Arial"/>
          <w:sz w:val="22"/>
          <w:szCs w:val="22"/>
        </w:rPr>
        <w:tab/>
        <w:t>Ljubljana, Levstikova nagrada</w:t>
      </w:r>
      <w:r w:rsidRPr="004358DA">
        <w:rPr>
          <w:rFonts w:ascii="Arial" w:hAnsi="Arial" w:cs="Arial"/>
          <w:sz w:val="22"/>
          <w:szCs w:val="22"/>
        </w:rPr>
        <w:tab/>
      </w:r>
    </w:p>
    <w:p w14:paraId="2D4C7A8C" w14:textId="77777777" w:rsidR="004358DA" w:rsidRPr="004358DA" w:rsidRDefault="004358DA" w:rsidP="004358DA">
      <w:pPr>
        <w:rPr>
          <w:rFonts w:ascii="Arial" w:hAnsi="Arial" w:cs="Arial"/>
          <w:sz w:val="22"/>
          <w:szCs w:val="22"/>
        </w:rPr>
      </w:pPr>
      <w:r w:rsidRPr="004358DA">
        <w:rPr>
          <w:rFonts w:ascii="Arial" w:hAnsi="Arial" w:cs="Arial"/>
          <w:sz w:val="22"/>
          <w:szCs w:val="22"/>
        </w:rPr>
        <w:t>1952</w:t>
      </w:r>
      <w:r w:rsidRPr="004358DA">
        <w:rPr>
          <w:rFonts w:ascii="Arial" w:hAnsi="Arial" w:cs="Arial"/>
          <w:sz w:val="22"/>
          <w:szCs w:val="22"/>
        </w:rPr>
        <w:tab/>
        <w:t>Ljubljana, Levstikova nagrada</w:t>
      </w:r>
      <w:r w:rsidRPr="004358DA">
        <w:rPr>
          <w:rFonts w:ascii="Arial" w:hAnsi="Arial" w:cs="Arial"/>
          <w:sz w:val="22"/>
          <w:szCs w:val="22"/>
        </w:rPr>
        <w:tab/>
      </w:r>
    </w:p>
    <w:p w14:paraId="6A060AD3" w14:textId="5F2B18D8" w:rsidR="004358DA" w:rsidRPr="004358DA" w:rsidRDefault="004358DA" w:rsidP="004358DA">
      <w:pPr>
        <w:rPr>
          <w:rFonts w:ascii="Arial" w:hAnsi="Arial" w:cs="Arial"/>
          <w:b/>
          <w:sz w:val="22"/>
          <w:szCs w:val="22"/>
        </w:rPr>
      </w:pPr>
      <w:r w:rsidRPr="004358DA">
        <w:rPr>
          <w:rFonts w:ascii="Arial" w:hAnsi="Arial" w:cs="Arial"/>
          <w:b/>
          <w:sz w:val="22"/>
          <w:szCs w:val="22"/>
        </w:rPr>
        <w:t>1953</w:t>
      </w:r>
      <w:r w:rsidRPr="004358DA">
        <w:rPr>
          <w:rFonts w:ascii="Arial" w:hAnsi="Arial" w:cs="Arial"/>
          <w:b/>
          <w:sz w:val="22"/>
          <w:szCs w:val="22"/>
        </w:rPr>
        <w:tab/>
      </w:r>
      <w:proofErr w:type="spellStart"/>
      <w:r w:rsidRPr="004358DA">
        <w:rPr>
          <w:rFonts w:ascii="Arial" w:hAnsi="Arial" w:cs="Arial"/>
          <w:b/>
          <w:sz w:val="22"/>
          <w:szCs w:val="22"/>
        </w:rPr>
        <w:t>Lugano</w:t>
      </w:r>
      <w:proofErr w:type="spellEnd"/>
      <w:r w:rsidRPr="004358DA">
        <w:rPr>
          <w:rFonts w:ascii="Arial" w:hAnsi="Arial" w:cs="Arial"/>
          <w:b/>
          <w:sz w:val="22"/>
          <w:szCs w:val="22"/>
        </w:rPr>
        <w:t xml:space="preserve">, Nagrada za III. Bianco e </w:t>
      </w:r>
      <w:proofErr w:type="spellStart"/>
      <w:r w:rsidRPr="004358DA">
        <w:rPr>
          <w:rFonts w:ascii="Arial" w:hAnsi="Arial" w:cs="Arial"/>
          <w:b/>
          <w:sz w:val="22"/>
          <w:szCs w:val="22"/>
        </w:rPr>
        <w:t>nero</w:t>
      </w:r>
      <w:proofErr w:type="spellEnd"/>
      <w:r w:rsidRPr="004358DA">
        <w:rPr>
          <w:rFonts w:ascii="Arial" w:hAnsi="Arial" w:cs="Arial"/>
          <w:b/>
          <w:sz w:val="22"/>
          <w:szCs w:val="22"/>
        </w:rPr>
        <w:tab/>
      </w:r>
      <w:r w:rsidRPr="004358DA">
        <w:rPr>
          <w:rFonts w:ascii="Arial" w:hAnsi="Arial" w:cs="Arial"/>
          <w:b/>
          <w:sz w:val="22"/>
          <w:szCs w:val="22"/>
        </w:rPr>
        <w:tab/>
      </w:r>
    </w:p>
    <w:p w14:paraId="04DA22D0" w14:textId="77777777" w:rsidR="004358DA" w:rsidRPr="004358DA" w:rsidRDefault="004358DA" w:rsidP="004358DA">
      <w:pPr>
        <w:rPr>
          <w:rFonts w:ascii="Arial" w:hAnsi="Arial" w:cs="Arial"/>
          <w:b/>
          <w:sz w:val="22"/>
          <w:szCs w:val="22"/>
        </w:rPr>
      </w:pPr>
      <w:r w:rsidRPr="004358DA">
        <w:rPr>
          <w:rFonts w:ascii="Arial" w:hAnsi="Arial" w:cs="Arial"/>
          <w:b/>
          <w:sz w:val="22"/>
          <w:szCs w:val="22"/>
        </w:rPr>
        <w:t>1954</w:t>
      </w:r>
      <w:r w:rsidRPr="004358DA">
        <w:rPr>
          <w:rFonts w:ascii="Arial" w:hAnsi="Arial" w:cs="Arial"/>
          <w:b/>
          <w:sz w:val="22"/>
          <w:szCs w:val="22"/>
        </w:rPr>
        <w:tab/>
        <w:t xml:space="preserve">Benetke, Nagrada Renato </w:t>
      </w:r>
      <w:proofErr w:type="spellStart"/>
      <w:r w:rsidRPr="004358DA">
        <w:rPr>
          <w:rFonts w:ascii="Arial" w:hAnsi="Arial" w:cs="Arial"/>
          <w:b/>
          <w:sz w:val="22"/>
          <w:szCs w:val="22"/>
        </w:rPr>
        <w:t>Carrain</w:t>
      </w:r>
      <w:proofErr w:type="spellEnd"/>
      <w:r w:rsidRPr="004358DA">
        <w:rPr>
          <w:rFonts w:ascii="Arial" w:hAnsi="Arial" w:cs="Arial"/>
          <w:b/>
          <w:sz w:val="22"/>
          <w:szCs w:val="22"/>
        </w:rPr>
        <w:t xml:space="preserve"> za grafiko na XXVII. bienalu</w:t>
      </w:r>
      <w:r w:rsidRPr="004358DA">
        <w:rPr>
          <w:rFonts w:ascii="Arial" w:hAnsi="Arial" w:cs="Arial"/>
          <w:b/>
          <w:sz w:val="22"/>
          <w:szCs w:val="22"/>
        </w:rPr>
        <w:tab/>
      </w:r>
    </w:p>
    <w:p w14:paraId="3F763717" w14:textId="77777777" w:rsidR="004358DA" w:rsidRPr="004358DA" w:rsidRDefault="004358DA" w:rsidP="004358DA">
      <w:pPr>
        <w:rPr>
          <w:rFonts w:ascii="Arial" w:hAnsi="Arial" w:cs="Arial"/>
          <w:sz w:val="22"/>
          <w:szCs w:val="22"/>
        </w:rPr>
      </w:pPr>
      <w:r w:rsidRPr="004358DA">
        <w:rPr>
          <w:rFonts w:ascii="Arial" w:hAnsi="Arial" w:cs="Arial"/>
          <w:sz w:val="22"/>
          <w:szCs w:val="22"/>
        </w:rPr>
        <w:t>1955</w:t>
      </w:r>
      <w:r w:rsidRPr="004358DA">
        <w:rPr>
          <w:rFonts w:ascii="Arial" w:hAnsi="Arial" w:cs="Arial"/>
          <w:sz w:val="22"/>
          <w:szCs w:val="22"/>
        </w:rPr>
        <w:tab/>
        <w:t>Ljubljana, Prešernova nagrada za grafični opus</w:t>
      </w:r>
      <w:r w:rsidRPr="004358DA">
        <w:rPr>
          <w:rFonts w:ascii="Arial" w:hAnsi="Arial" w:cs="Arial"/>
          <w:sz w:val="22"/>
          <w:szCs w:val="22"/>
        </w:rPr>
        <w:tab/>
      </w:r>
      <w:r w:rsidRPr="004358DA">
        <w:rPr>
          <w:rFonts w:ascii="Arial" w:hAnsi="Arial" w:cs="Arial"/>
          <w:sz w:val="22"/>
          <w:szCs w:val="22"/>
        </w:rPr>
        <w:tab/>
      </w:r>
    </w:p>
    <w:p w14:paraId="352C49AB" w14:textId="77777777" w:rsidR="004358DA" w:rsidRPr="004358DA" w:rsidRDefault="004358DA" w:rsidP="004358DA">
      <w:pPr>
        <w:rPr>
          <w:rFonts w:ascii="Arial" w:hAnsi="Arial" w:cs="Arial"/>
          <w:sz w:val="22"/>
          <w:szCs w:val="22"/>
        </w:rPr>
      </w:pPr>
      <w:r w:rsidRPr="004358DA">
        <w:rPr>
          <w:rFonts w:ascii="Arial" w:hAnsi="Arial" w:cs="Arial"/>
          <w:sz w:val="22"/>
          <w:szCs w:val="22"/>
        </w:rPr>
        <w:tab/>
        <w:t>Ljubljana, Druga nagrada na l. mednarodnem bienalu grafike</w:t>
      </w:r>
      <w:r w:rsidRPr="004358DA">
        <w:rPr>
          <w:rFonts w:ascii="Arial" w:hAnsi="Arial" w:cs="Arial"/>
          <w:sz w:val="22"/>
          <w:szCs w:val="22"/>
        </w:rPr>
        <w:tab/>
      </w:r>
      <w:r w:rsidRPr="004358DA">
        <w:rPr>
          <w:rFonts w:ascii="Arial" w:hAnsi="Arial" w:cs="Arial"/>
          <w:sz w:val="22"/>
          <w:szCs w:val="22"/>
        </w:rPr>
        <w:tab/>
      </w:r>
    </w:p>
    <w:p w14:paraId="7F12F691" w14:textId="77777777" w:rsidR="004358DA" w:rsidRPr="004358DA" w:rsidRDefault="004358DA" w:rsidP="004358DA">
      <w:pPr>
        <w:rPr>
          <w:rFonts w:ascii="Arial" w:hAnsi="Arial" w:cs="Arial"/>
          <w:sz w:val="22"/>
          <w:szCs w:val="22"/>
        </w:rPr>
      </w:pPr>
      <w:r w:rsidRPr="004358DA">
        <w:rPr>
          <w:rFonts w:ascii="Arial" w:hAnsi="Arial" w:cs="Arial"/>
          <w:sz w:val="22"/>
          <w:szCs w:val="22"/>
        </w:rPr>
        <w:t>1956</w:t>
      </w:r>
      <w:r w:rsidRPr="004358DA">
        <w:rPr>
          <w:rFonts w:ascii="Arial" w:hAnsi="Arial" w:cs="Arial"/>
          <w:sz w:val="22"/>
          <w:szCs w:val="22"/>
        </w:rPr>
        <w:tab/>
        <w:t>Ljubljana, Levstikova nagrada</w:t>
      </w:r>
      <w:r w:rsidRPr="004358DA">
        <w:rPr>
          <w:rFonts w:ascii="Arial" w:hAnsi="Arial" w:cs="Arial"/>
          <w:sz w:val="22"/>
          <w:szCs w:val="22"/>
        </w:rPr>
        <w:tab/>
      </w:r>
    </w:p>
    <w:p w14:paraId="158A0387" w14:textId="77777777" w:rsidR="004358DA" w:rsidRPr="004358DA" w:rsidRDefault="004358DA" w:rsidP="004358DA">
      <w:pPr>
        <w:rPr>
          <w:rFonts w:ascii="Arial" w:hAnsi="Arial" w:cs="Arial"/>
          <w:b/>
          <w:sz w:val="22"/>
          <w:szCs w:val="22"/>
        </w:rPr>
      </w:pPr>
      <w:r w:rsidRPr="004358DA">
        <w:rPr>
          <w:rFonts w:ascii="Arial" w:hAnsi="Arial" w:cs="Arial"/>
          <w:b/>
          <w:sz w:val="22"/>
          <w:szCs w:val="22"/>
        </w:rPr>
        <w:t>1957</w:t>
      </w:r>
      <w:r w:rsidRPr="004358DA">
        <w:rPr>
          <w:rFonts w:ascii="Arial" w:hAnsi="Arial" w:cs="Arial"/>
          <w:b/>
          <w:sz w:val="22"/>
          <w:szCs w:val="22"/>
        </w:rPr>
        <w:tab/>
        <w:t xml:space="preserve">Sao Paulo, Nagrada </w:t>
      </w:r>
      <w:proofErr w:type="spellStart"/>
      <w:r w:rsidRPr="004358DA">
        <w:rPr>
          <w:rFonts w:ascii="Arial" w:hAnsi="Arial" w:cs="Arial"/>
          <w:b/>
          <w:sz w:val="22"/>
          <w:szCs w:val="22"/>
        </w:rPr>
        <w:t>Sabro</w:t>
      </w:r>
      <w:proofErr w:type="spellEnd"/>
      <w:r w:rsidRPr="004358DA">
        <w:rPr>
          <w:rFonts w:ascii="Arial" w:hAnsi="Arial" w:cs="Arial"/>
          <w:b/>
          <w:sz w:val="22"/>
          <w:szCs w:val="22"/>
        </w:rPr>
        <w:t xml:space="preserve"> na IV. Bienalu</w:t>
      </w:r>
      <w:r w:rsidRPr="004358DA">
        <w:rPr>
          <w:rFonts w:ascii="Arial" w:hAnsi="Arial" w:cs="Arial"/>
          <w:b/>
          <w:sz w:val="22"/>
          <w:szCs w:val="22"/>
        </w:rPr>
        <w:tab/>
      </w:r>
      <w:r w:rsidRPr="004358DA">
        <w:rPr>
          <w:rFonts w:ascii="Arial" w:hAnsi="Arial" w:cs="Arial"/>
          <w:b/>
          <w:sz w:val="22"/>
          <w:szCs w:val="22"/>
        </w:rPr>
        <w:tab/>
      </w:r>
    </w:p>
    <w:p w14:paraId="6AB6066A" w14:textId="77777777" w:rsidR="004358DA" w:rsidRPr="004358DA" w:rsidRDefault="004358DA" w:rsidP="004358DA">
      <w:pPr>
        <w:rPr>
          <w:rFonts w:ascii="Arial" w:hAnsi="Arial" w:cs="Arial"/>
          <w:b/>
          <w:sz w:val="22"/>
          <w:szCs w:val="22"/>
        </w:rPr>
      </w:pPr>
      <w:r w:rsidRPr="004358DA">
        <w:rPr>
          <w:rFonts w:ascii="Arial" w:hAnsi="Arial" w:cs="Arial"/>
          <w:b/>
          <w:sz w:val="22"/>
          <w:szCs w:val="22"/>
        </w:rPr>
        <w:t>1958</w:t>
      </w:r>
      <w:r w:rsidRPr="004358DA">
        <w:rPr>
          <w:rFonts w:ascii="Arial" w:hAnsi="Arial" w:cs="Arial"/>
          <w:b/>
          <w:sz w:val="22"/>
          <w:szCs w:val="22"/>
        </w:rPr>
        <w:tab/>
      </w:r>
      <w:proofErr w:type="spellStart"/>
      <w:r w:rsidRPr="004358DA">
        <w:rPr>
          <w:rFonts w:ascii="Arial" w:hAnsi="Arial" w:cs="Arial"/>
          <w:b/>
          <w:sz w:val="22"/>
          <w:szCs w:val="22"/>
        </w:rPr>
        <w:t>Grenchen</w:t>
      </w:r>
      <w:proofErr w:type="spellEnd"/>
      <w:r w:rsidRPr="004358DA">
        <w:rPr>
          <w:rFonts w:ascii="Arial" w:hAnsi="Arial" w:cs="Arial"/>
          <w:b/>
          <w:sz w:val="22"/>
          <w:szCs w:val="22"/>
        </w:rPr>
        <w:t>, Odkupna nagrada na l. trienalu barvne grafike</w:t>
      </w:r>
      <w:r w:rsidRPr="004358DA">
        <w:rPr>
          <w:rFonts w:ascii="Arial" w:hAnsi="Arial" w:cs="Arial"/>
          <w:b/>
          <w:sz w:val="22"/>
          <w:szCs w:val="22"/>
        </w:rPr>
        <w:tab/>
      </w:r>
      <w:r w:rsidRPr="004358DA">
        <w:rPr>
          <w:rFonts w:ascii="Arial" w:hAnsi="Arial" w:cs="Arial"/>
          <w:b/>
          <w:sz w:val="22"/>
          <w:szCs w:val="22"/>
        </w:rPr>
        <w:tab/>
      </w:r>
    </w:p>
    <w:p w14:paraId="64210F6F" w14:textId="77777777" w:rsidR="004358DA" w:rsidRPr="004358DA" w:rsidRDefault="004358DA" w:rsidP="004358DA">
      <w:pPr>
        <w:rPr>
          <w:rFonts w:ascii="Arial" w:hAnsi="Arial" w:cs="Arial"/>
          <w:b/>
          <w:sz w:val="22"/>
          <w:szCs w:val="22"/>
        </w:rPr>
      </w:pPr>
      <w:r w:rsidRPr="004358DA">
        <w:rPr>
          <w:rFonts w:ascii="Arial" w:hAnsi="Arial" w:cs="Arial"/>
          <w:b/>
          <w:sz w:val="22"/>
          <w:szCs w:val="22"/>
        </w:rPr>
        <w:t>1959</w:t>
      </w:r>
      <w:r w:rsidRPr="004358DA">
        <w:rPr>
          <w:rFonts w:ascii="Arial" w:hAnsi="Arial" w:cs="Arial"/>
          <w:b/>
          <w:sz w:val="22"/>
          <w:szCs w:val="22"/>
        </w:rPr>
        <w:tab/>
        <w:t>Ljubljana, Prva nagrada na III. mednarodnem bienalu grafike</w:t>
      </w:r>
      <w:r w:rsidRPr="004358DA">
        <w:rPr>
          <w:rFonts w:ascii="Arial" w:hAnsi="Arial" w:cs="Arial"/>
          <w:b/>
          <w:sz w:val="22"/>
          <w:szCs w:val="22"/>
        </w:rPr>
        <w:tab/>
      </w:r>
    </w:p>
    <w:p w14:paraId="635A09FC" w14:textId="77777777" w:rsidR="004358DA" w:rsidRPr="004358DA" w:rsidRDefault="004358DA" w:rsidP="004358DA">
      <w:pPr>
        <w:rPr>
          <w:rFonts w:ascii="Arial" w:hAnsi="Arial" w:cs="Arial"/>
          <w:sz w:val="22"/>
          <w:szCs w:val="22"/>
        </w:rPr>
      </w:pPr>
      <w:r w:rsidRPr="004358DA">
        <w:rPr>
          <w:rFonts w:ascii="Arial" w:hAnsi="Arial" w:cs="Arial"/>
          <w:sz w:val="22"/>
          <w:szCs w:val="22"/>
        </w:rPr>
        <w:t>1961</w:t>
      </w:r>
      <w:r w:rsidRPr="004358DA">
        <w:rPr>
          <w:rFonts w:ascii="Arial" w:hAnsi="Arial" w:cs="Arial"/>
          <w:sz w:val="22"/>
          <w:szCs w:val="22"/>
        </w:rPr>
        <w:tab/>
        <w:t>Beograd, Nagrada za slikarstvo na l. trienalu</w:t>
      </w:r>
      <w:r w:rsidRPr="004358DA">
        <w:rPr>
          <w:rFonts w:ascii="Arial" w:hAnsi="Arial" w:cs="Arial"/>
          <w:sz w:val="22"/>
          <w:szCs w:val="22"/>
        </w:rPr>
        <w:tab/>
      </w:r>
      <w:r w:rsidRPr="004358DA">
        <w:rPr>
          <w:rFonts w:ascii="Arial" w:hAnsi="Arial" w:cs="Arial"/>
          <w:sz w:val="22"/>
          <w:szCs w:val="22"/>
        </w:rPr>
        <w:tab/>
      </w:r>
    </w:p>
    <w:p w14:paraId="35D16BB5" w14:textId="7BBC3520" w:rsidR="004358DA" w:rsidRPr="004358DA" w:rsidRDefault="004358DA" w:rsidP="004358DA">
      <w:pPr>
        <w:rPr>
          <w:rFonts w:ascii="Arial" w:hAnsi="Arial" w:cs="Arial"/>
          <w:sz w:val="22"/>
          <w:szCs w:val="22"/>
        </w:rPr>
      </w:pPr>
      <w:r w:rsidRPr="004358DA">
        <w:rPr>
          <w:rFonts w:ascii="Arial" w:hAnsi="Arial" w:cs="Arial"/>
          <w:sz w:val="22"/>
          <w:szCs w:val="22"/>
        </w:rPr>
        <w:t>1962</w:t>
      </w:r>
      <w:r w:rsidRPr="004358DA">
        <w:rPr>
          <w:rFonts w:ascii="Arial" w:hAnsi="Arial" w:cs="Arial"/>
          <w:sz w:val="22"/>
          <w:szCs w:val="22"/>
        </w:rPr>
        <w:tab/>
        <w:t>Slovenj Gradec, Tretja nagrada Ljubljana na razstavi Gozd in les v likovni umetnost</w:t>
      </w:r>
      <w:r>
        <w:rPr>
          <w:rFonts w:ascii="Arial" w:hAnsi="Arial" w:cs="Arial"/>
          <w:sz w:val="22"/>
          <w:szCs w:val="22"/>
        </w:rPr>
        <w:br/>
      </w:r>
      <w:r w:rsidRPr="004358DA">
        <w:rPr>
          <w:rFonts w:ascii="Arial" w:hAnsi="Arial" w:cs="Arial"/>
          <w:sz w:val="22"/>
          <w:szCs w:val="22"/>
        </w:rPr>
        <w:t>1963</w:t>
      </w:r>
      <w:r w:rsidRPr="004358DA">
        <w:rPr>
          <w:rFonts w:ascii="Arial" w:hAnsi="Arial" w:cs="Arial"/>
          <w:sz w:val="22"/>
          <w:szCs w:val="22"/>
        </w:rPr>
        <w:tab/>
        <w:t>Samobor, Prva nagrada na l. jugoslovanskem trienalu risb</w:t>
      </w:r>
      <w:r w:rsidRPr="004358DA">
        <w:rPr>
          <w:rFonts w:ascii="Arial" w:hAnsi="Arial" w:cs="Arial"/>
          <w:sz w:val="22"/>
          <w:szCs w:val="22"/>
        </w:rPr>
        <w:tab/>
      </w:r>
    </w:p>
    <w:p w14:paraId="3E1DE003" w14:textId="77777777" w:rsidR="004358DA" w:rsidRPr="004358DA" w:rsidRDefault="004358DA" w:rsidP="004358DA">
      <w:pPr>
        <w:rPr>
          <w:rFonts w:ascii="Arial" w:hAnsi="Arial" w:cs="Arial"/>
          <w:sz w:val="22"/>
          <w:szCs w:val="22"/>
        </w:rPr>
      </w:pPr>
      <w:r w:rsidRPr="004358DA">
        <w:rPr>
          <w:rFonts w:ascii="Arial" w:hAnsi="Arial" w:cs="Arial"/>
          <w:sz w:val="22"/>
          <w:szCs w:val="22"/>
        </w:rPr>
        <w:t>1965</w:t>
      </w:r>
      <w:r w:rsidRPr="004358DA">
        <w:rPr>
          <w:rFonts w:ascii="Arial" w:hAnsi="Arial" w:cs="Arial"/>
          <w:sz w:val="22"/>
          <w:szCs w:val="22"/>
        </w:rPr>
        <w:tab/>
        <w:t>Ljubljana, Prešernova nagrada za scenografijo in kostumografijo</w:t>
      </w:r>
      <w:r w:rsidRPr="004358DA">
        <w:rPr>
          <w:rFonts w:ascii="Arial" w:hAnsi="Arial" w:cs="Arial"/>
          <w:sz w:val="22"/>
          <w:szCs w:val="22"/>
        </w:rPr>
        <w:tab/>
      </w:r>
      <w:r w:rsidRPr="004358DA">
        <w:rPr>
          <w:rFonts w:ascii="Arial" w:hAnsi="Arial" w:cs="Arial"/>
          <w:sz w:val="22"/>
          <w:szCs w:val="22"/>
        </w:rPr>
        <w:tab/>
      </w:r>
    </w:p>
    <w:p w14:paraId="1B27A417" w14:textId="77777777" w:rsidR="004358DA" w:rsidRPr="004358DA" w:rsidRDefault="004358DA" w:rsidP="004358DA">
      <w:pPr>
        <w:rPr>
          <w:rFonts w:ascii="Arial" w:hAnsi="Arial" w:cs="Arial"/>
          <w:sz w:val="22"/>
          <w:szCs w:val="22"/>
        </w:rPr>
      </w:pPr>
      <w:r w:rsidRPr="004358DA">
        <w:rPr>
          <w:rFonts w:ascii="Arial" w:hAnsi="Arial" w:cs="Arial"/>
          <w:sz w:val="22"/>
          <w:szCs w:val="22"/>
        </w:rPr>
        <w:t>1966</w:t>
      </w:r>
      <w:r w:rsidRPr="004358DA">
        <w:rPr>
          <w:rFonts w:ascii="Arial" w:hAnsi="Arial" w:cs="Arial"/>
          <w:sz w:val="22"/>
          <w:szCs w:val="22"/>
        </w:rPr>
        <w:tab/>
        <w:t>Samobor, Prva nagrada na II. jugoslovanskem trienalu risbe</w:t>
      </w:r>
    </w:p>
    <w:p w14:paraId="49C43AA4" w14:textId="0ED85716" w:rsidR="004358DA" w:rsidRPr="004358DA" w:rsidRDefault="004358DA" w:rsidP="004358DA">
      <w:pPr>
        <w:rPr>
          <w:rFonts w:ascii="Arial" w:hAnsi="Arial" w:cs="Arial"/>
          <w:sz w:val="22"/>
          <w:szCs w:val="22"/>
        </w:rPr>
      </w:pPr>
      <w:r w:rsidRPr="004358DA">
        <w:rPr>
          <w:rFonts w:ascii="Arial" w:hAnsi="Arial" w:cs="Arial"/>
          <w:sz w:val="22"/>
          <w:szCs w:val="22"/>
        </w:rPr>
        <w:t>1968</w:t>
      </w:r>
      <w:r w:rsidRPr="004358DA">
        <w:rPr>
          <w:rFonts w:ascii="Arial" w:hAnsi="Arial" w:cs="Arial"/>
          <w:sz w:val="22"/>
          <w:szCs w:val="22"/>
        </w:rPr>
        <w:tab/>
      </w:r>
      <w:proofErr w:type="spellStart"/>
      <w:r w:rsidRPr="004358DA">
        <w:rPr>
          <w:rFonts w:ascii="Arial" w:hAnsi="Arial" w:cs="Arial"/>
          <w:sz w:val="22"/>
          <w:szCs w:val="22"/>
        </w:rPr>
        <w:t>Čačak</w:t>
      </w:r>
      <w:proofErr w:type="spellEnd"/>
      <w:r w:rsidRPr="004358DA">
        <w:rPr>
          <w:rFonts w:ascii="Arial" w:hAnsi="Arial" w:cs="Arial"/>
          <w:sz w:val="22"/>
          <w:szCs w:val="22"/>
        </w:rPr>
        <w:t xml:space="preserve">, Nagrada mesta </w:t>
      </w:r>
      <w:proofErr w:type="spellStart"/>
      <w:r w:rsidRPr="004358DA">
        <w:rPr>
          <w:rFonts w:ascii="Arial" w:hAnsi="Arial" w:cs="Arial"/>
          <w:sz w:val="22"/>
          <w:szCs w:val="22"/>
        </w:rPr>
        <w:t>Čačak</w:t>
      </w:r>
      <w:proofErr w:type="spellEnd"/>
      <w:r w:rsidRPr="004358DA">
        <w:rPr>
          <w:rFonts w:ascii="Arial" w:hAnsi="Arial" w:cs="Arial"/>
          <w:sz w:val="22"/>
          <w:szCs w:val="22"/>
        </w:rPr>
        <w:t xml:space="preserve"> na V. memorialu </w:t>
      </w:r>
      <w:proofErr w:type="spellStart"/>
      <w:r w:rsidRPr="004358DA">
        <w:rPr>
          <w:rFonts w:ascii="Arial" w:hAnsi="Arial" w:cs="Arial"/>
          <w:sz w:val="22"/>
          <w:szCs w:val="22"/>
        </w:rPr>
        <w:t>Nadežde</w:t>
      </w:r>
      <w:proofErr w:type="spellEnd"/>
      <w:r w:rsidRPr="004358DA">
        <w:rPr>
          <w:rFonts w:ascii="Arial" w:hAnsi="Arial" w:cs="Arial"/>
          <w:sz w:val="22"/>
          <w:szCs w:val="22"/>
        </w:rPr>
        <w:t xml:space="preserve"> Petrovič</w:t>
      </w:r>
      <w:r w:rsidRPr="004358DA">
        <w:rPr>
          <w:rFonts w:ascii="Arial" w:hAnsi="Arial" w:cs="Arial"/>
          <w:sz w:val="22"/>
          <w:szCs w:val="22"/>
        </w:rPr>
        <w:tab/>
      </w:r>
      <w:r w:rsidRPr="004358DA">
        <w:rPr>
          <w:rFonts w:ascii="Arial" w:hAnsi="Arial" w:cs="Arial"/>
          <w:sz w:val="22"/>
          <w:szCs w:val="22"/>
        </w:rPr>
        <w:tab/>
      </w:r>
    </w:p>
    <w:p w14:paraId="18E8F977" w14:textId="77777777" w:rsidR="004358DA" w:rsidRPr="004358DA" w:rsidRDefault="004358DA" w:rsidP="004358DA">
      <w:pPr>
        <w:rPr>
          <w:rFonts w:ascii="Arial" w:hAnsi="Arial" w:cs="Arial"/>
          <w:b/>
          <w:sz w:val="22"/>
          <w:szCs w:val="22"/>
        </w:rPr>
      </w:pPr>
      <w:r w:rsidRPr="004358DA">
        <w:rPr>
          <w:rFonts w:ascii="Arial" w:hAnsi="Arial" w:cs="Arial"/>
          <w:b/>
          <w:sz w:val="22"/>
          <w:szCs w:val="22"/>
        </w:rPr>
        <w:t>1969</w:t>
      </w:r>
      <w:r w:rsidRPr="004358DA">
        <w:rPr>
          <w:rFonts w:ascii="Arial" w:hAnsi="Arial" w:cs="Arial"/>
          <w:b/>
          <w:sz w:val="22"/>
          <w:szCs w:val="22"/>
        </w:rPr>
        <w:tab/>
        <w:t xml:space="preserve">Firence, Nagrada </w:t>
      </w:r>
      <w:proofErr w:type="spellStart"/>
      <w:r w:rsidRPr="004358DA">
        <w:rPr>
          <w:rFonts w:ascii="Arial" w:hAnsi="Arial" w:cs="Arial"/>
          <w:b/>
          <w:sz w:val="22"/>
          <w:szCs w:val="22"/>
        </w:rPr>
        <w:t>Guido</w:t>
      </w:r>
      <w:proofErr w:type="spellEnd"/>
      <w:r w:rsidRPr="004358DA">
        <w:rPr>
          <w:rFonts w:ascii="Arial" w:hAnsi="Arial" w:cs="Arial"/>
          <w:b/>
          <w:sz w:val="22"/>
          <w:szCs w:val="22"/>
        </w:rPr>
        <w:t xml:space="preserve"> </w:t>
      </w:r>
      <w:proofErr w:type="spellStart"/>
      <w:r w:rsidRPr="004358DA">
        <w:rPr>
          <w:rFonts w:ascii="Arial" w:hAnsi="Arial" w:cs="Arial"/>
          <w:b/>
          <w:sz w:val="22"/>
          <w:szCs w:val="22"/>
        </w:rPr>
        <w:t>Neri</w:t>
      </w:r>
      <w:proofErr w:type="spellEnd"/>
      <w:r w:rsidRPr="004358DA">
        <w:rPr>
          <w:rFonts w:ascii="Arial" w:hAnsi="Arial" w:cs="Arial"/>
          <w:b/>
          <w:sz w:val="22"/>
          <w:szCs w:val="22"/>
        </w:rPr>
        <w:t xml:space="preserve"> na l. bienalu grafike</w:t>
      </w:r>
    </w:p>
    <w:p w14:paraId="3CB6FE62" w14:textId="28BD613A" w:rsidR="004358DA" w:rsidRPr="004358DA" w:rsidRDefault="004358DA" w:rsidP="004358DA">
      <w:pPr>
        <w:rPr>
          <w:rFonts w:ascii="Arial" w:hAnsi="Arial" w:cs="Arial"/>
          <w:sz w:val="22"/>
          <w:szCs w:val="22"/>
        </w:rPr>
      </w:pPr>
      <w:r>
        <w:rPr>
          <w:rFonts w:ascii="Arial" w:hAnsi="Arial" w:cs="Arial"/>
          <w:sz w:val="22"/>
          <w:szCs w:val="22"/>
        </w:rPr>
        <w:t xml:space="preserve">            </w:t>
      </w:r>
      <w:r w:rsidRPr="004358DA">
        <w:rPr>
          <w:rFonts w:ascii="Arial" w:hAnsi="Arial" w:cs="Arial"/>
          <w:sz w:val="22"/>
          <w:szCs w:val="22"/>
        </w:rPr>
        <w:t>Ptuj, Nagrada »4. julij«</w:t>
      </w:r>
      <w:r w:rsidRPr="004358DA">
        <w:rPr>
          <w:rFonts w:ascii="Arial" w:hAnsi="Arial" w:cs="Arial"/>
          <w:sz w:val="22"/>
          <w:szCs w:val="22"/>
        </w:rPr>
        <w:tab/>
      </w:r>
      <w:r w:rsidRPr="004358DA">
        <w:rPr>
          <w:rFonts w:ascii="Arial" w:hAnsi="Arial" w:cs="Arial"/>
          <w:sz w:val="22"/>
          <w:szCs w:val="22"/>
        </w:rPr>
        <w:tab/>
      </w:r>
    </w:p>
    <w:p w14:paraId="4E551A01" w14:textId="77777777" w:rsidR="004358DA" w:rsidRPr="004358DA" w:rsidRDefault="004358DA" w:rsidP="004358DA">
      <w:pPr>
        <w:rPr>
          <w:rFonts w:ascii="Arial" w:hAnsi="Arial" w:cs="Arial"/>
          <w:sz w:val="22"/>
          <w:szCs w:val="22"/>
        </w:rPr>
      </w:pPr>
      <w:r w:rsidRPr="004358DA">
        <w:rPr>
          <w:rFonts w:ascii="Arial" w:hAnsi="Arial" w:cs="Arial"/>
          <w:sz w:val="22"/>
          <w:szCs w:val="22"/>
        </w:rPr>
        <w:t>1970</w:t>
      </w:r>
      <w:r w:rsidRPr="004358DA">
        <w:rPr>
          <w:rFonts w:ascii="Arial" w:hAnsi="Arial" w:cs="Arial"/>
          <w:sz w:val="22"/>
          <w:szCs w:val="22"/>
        </w:rPr>
        <w:tab/>
        <w:t>Beograd, diploma in plaketa ob l 00-letnici gimnazije D. Kveder</w:t>
      </w:r>
    </w:p>
    <w:p w14:paraId="31D369F6" w14:textId="6FA9F19C" w:rsidR="004358DA" w:rsidRPr="004358DA" w:rsidRDefault="004358DA" w:rsidP="004358DA">
      <w:pPr>
        <w:rPr>
          <w:rFonts w:ascii="Arial" w:hAnsi="Arial" w:cs="Arial"/>
          <w:sz w:val="22"/>
          <w:szCs w:val="22"/>
        </w:rPr>
      </w:pPr>
      <w:r>
        <w:rPr>
          <w:rFonts w:ascii="Arial" w:hAnsi="Arial" w:cs="Arial"/>
          <w:sz w:val="22"/>
          <w:szCs w:val="22"/>
        </w:rPr>
        <w:t xml:space="preserve">            </w:t>
      </w:r>
      <w:r w:rsidRPr="004358DA">
        <w:rPr>
          <w:rFonts w:ascii="Arial" w:hAnsi="Arial" w:cs="Arial"/>
          <w:sz w:val="22"/>
          <w:szCs w:val="22"/>
        </w:rPr>
        <w:t>Beograd, nagrada AVNOJ</w:t>
      </w:r>
      <w:r w:rsidRPr="004358DA">
        <w:rPr>
          <w:rFonts w:ascii="Arial" w:hAnsi="Arial" w:cs="Arial"/>
          <w:sz w:val="22"/>
          <w:szCs w:val="22"/>
        </w:rPr>
        <w:tab/>
      </w:r>
    </w:p>
    <w:p w14:paraId="1694D4CB" w14:textId="77777777" w:rsidR="004358DA" w:rsidRPr="004358DA" w:rsidRDefault="004358DA" w:rsidP="004358DA">
      <w:pPr>
        <w:rPr>
          <w:rFonts w:ascii="Arial" w:hAnsi="Arial" w:cs="Arial"/>
          <w:sz w:val="22"/>
          <w:szCs w:val="22"/>
        </w:rPr>
      </w:pPr>
      <w:r w:rsidRPr="004358DA">
        <w:rPr>
          <w:rFonts w:ascii="Arial" w:hAnsi="Arial" w:cs="Arial"/>
          <w:sz w:val="22"/>
          <w:szCs w:val="22"/>
        </w:rPr>
        <w:tab/>
        <w:t>Nagrada mesta Ljubljane</w:t>
      </w:r>
      <w:r w:rsidRPr="004358DA">
        <w:rPr>
          <w:rFonts w:ascii="Arial" w:hAnsi="Arial" w:cs="Arial"/>
          <w:sz w:val="22"/>
          <w:szCs w:val="22"/>
        </w:rPr>
        <w:tab/>
      </w:r>
      <w:r w:rsidRPr="004358DA">
        <w:rPr>
          <w:rFonts w:ascii="Arial" w:hAnsi="Arial" w:cs="Arial"/>
          <w:sz w:val="22"/>
          <w:szCs w:val="22"/>
        </w:rPr>
        <w:tab/>
        <w:t xml:space="preserve"> </w:t>
      </w:r>
    </w:p>
    <w:p w14:paraId="66B41BBA" w14:textId="3A899B25" w:rsidR="004358DA" w:rsidRPr="004358DA" w:rsidRDefault="004358DA" w:rsidP="004358DA">
      <w:pPr>
        <w:rPr>
          <w:rFonts w:ascii="Arial" w:hAnsi="Arial" w:cs="Arial"/>
          <w:b/>
          <w:sz w:val="22"/>
          <w:szCs w:val="22"/>
        </w:rPr>
      </w:pPr>
      <w:r w:rsidRPr="004358DA">
        <w:rPr>
          <w:rFonts w:ascii="Arial" w:hAnsi="Arial" w:cs="Arial"/>
          <w:b/>
          <w:sz w:val="22"/>
          <w:szCs w:val="22"/>
        </w:rPr>
        <w:t>1971</w:t>
      </w:r>
      <w:r w:rsidR="00274C93">
        <w:rPr>
          <w:rFonts w:ascii="Arial" w:hAnsi="Arial" w:cs="Arial"/>
          <w:b/>
          <w:sz w:val="22"/>
          <w:szCs w:val="22"/>
        </w:rPr>
        <w:t xml:space="preserve">   </w:t>
      </w:r>
      <w:r w:rsidRPr="004358DA">
        <w:rPr>
          <w:rFonts w:ascii="Arial" w:hAnsi="Arial" w:cs="Arial"/>
          <w:b/>
          <w:sz w:val="22"/>
          <w:szCs w:val="22"/>
        </w:rPr>
        <w:t xml:space="preserve"> Beograd, Prva nagrada na III. jugoslovanski razstavi na temo NOB Doma JNA</w:t>
      </w:r>
    </w:p>
    <w:p w14:paraId="2698A050" w14:textId="60202D9C" w:rsidR="004358DA" w:rsidRPr="004358DA" w:rsidRDefault="004358DA" w:rsidP="004358DA">
      <w:pPr>
        <w:rPr>
          <w:rFonts w:ascii="Arial" w:hAnsi="Arial" w:cs="Arial"/>
          <w:sz w:val="22"/>
          <w:szCs w:val="22"/>
        </w:rPr>
      </w:pPr>
      <w:r w:rsidRPr="004358DA">
        <w:rPr>
          <w:rFonts w:ascii="Arial" w:hAnsi="Arial" w:cs="Arial"/>
          <w:sz w:val="22"/>
          <w:szCs w:val="22"/>
        </w:rPr>
        <w:t>1976</w:t>
      </w:r>
      <w:r w:rsidR="00274C93">
        <w:rPr>
          <w:rFonts w:ascii="Arial" w:hAnsi="Arial" w:cs="Arial"/>
          <w:sz w:val="22"/>
          <w:szCs w:val="22"/>
        </w:rPr>
        <w:t xml:space="preserve">   </w:t>
      </w:r>
      <w:r w:rsidRPr="004358DA">
        <w:rPr>
          <w:rFonts w:ascii="Arial" w:hAnsi="Arial" w:cs="Arial"/>
          <w:sz w:val="22"/>
          <w:szCs w:val="22"/>
        </w:rPr>
        <w:t xml:space="preserve"> Beograd, Nagrada Politike za najboljšo razstavo v Beogradu v letu </w:t>
      </w:r>
    </w:p>
    <w:p w14:paraId="7D621F6F" w14:textId="184095B4" w:rsidR="004358DA" w:rsidRPr="004358DA" w:rsidRDefault="004358DA" w:rsidP="004358DA">
      <w:pPr>
        <w:rPr>
          <w:rFonts w:ascii="Arial" w:hAnsi="Arial" w:cs="Arial"/>
          <w:b/>
          <w:sz w:val="22"/>
          <w:szCs w:val="22"/>
        </w:rPr>
      </w:pPr>
      <w:r w:rsidRPr="004358DA">
        <w:rPr>
          <w:rFonts w:ascii="Arial" w:hAnsi="Arial" w:cs="Arial"/>
          <w:b/>
          <w:sz w:val="22"/>
          <w:szCs w:val="22"/>
        </w:rPr>
        <w:t>1978</w:t>
      </w:r>
      <w:r w:rsidR="00274C93">
        <w:rPr>
          <w:rFonts w:ascii="Arial" w:hAnsi="Arial" w:cs="Arial"/>
          <w:b/>
          <w:sz w:val="22"/>
          <w:szCs w:val="22"/>
        </w:rPr>
        <w:t xml:space="preserve">   </w:t>
      </w:r>
      <w:r w:rsidRPr="004358DA">
        <w:rPr>
          <w:rFonts w:ascii="Arial" w:hAnsi="Arial" w:cs="Arial"/>
          <w:b/>
          <w:sz w:val="22"/>
          <w:szCs w:val="22"/>
        </w:rPr>
        <w:t xml:space="preserve"> Ljubljana, Jakopičeva nagrada</w:t>
      </w:r>
    </w:p>
    <w:p w14:paraId="385CDE56" w14:textId="258D78FE" w:rsidR="004358DA" w:rsidRPr="004358DA" w:rsidRDefault="004358DA" w:rsidP="004358DA">
      <w:pPr>
        <w:rPr>
          <w:rFonts w:ascii="Arial" w:hAnsi="Arial" w:cs="Arial"/>
          <w:sz w:val="22"/>
          <w:szCs w:val="22"/>
        </w:rPr>
      </w:pPr>
      <w:r w:rsidRPr="004358DA">
        <w:rPr>
          <w:rFonts w:ascii="Arial" w:hAnsi="Arial" w:cs="Arial"/>
          <w:sz w:val="22"/>
          <w:szCs w:val="22"/>
        </w:rPr>
        <w:t xml:space="preserve">1980 </w:t>
      </w:r>
      <w:r w:rsidR="00274C93">
        <w:rPr>
          <w:rFonts w:ascii="Arial" w:hAnsi="Arial" w:cs="Arial"/>
          <w:sz w:val="22"/>
          <w:szCs w:val="22"/>
        </w:rPr>
        <w:t xml:space="preserve">   </w:t>
      </w:r>
      <w:r w:rsidRPr="004358DA">
        <w:rPr>
          <w:rFonts w:ascii="Arial" w:hAnsi="Arial" w:cs="Arial"/>
          <w:sz w:val="22"/>
          <w:szCs w:val="22"/>
        </w:rPr>
        <w:t>Škofja Loka, Groharjeva nagrada</w:t>
      </w:r>
    </w:p>
    <w:p w14:paraId="2711D113" w14:textId="3F677C7E" w:rsidR="00B748B7" w:rsidRPr="004358DA" w:rsidRDefault="00274C93" w:rsidP="004358DA">
      <w:pPr>
        <w:pStyle w:val="Odstavekseznama"/>
        <w:pBdr>
          <w:bottom w:val="single" w:sz="4" w:space="1" w:color="auto"/>
        </w:pBdr>
        <w:spacing w:line="240" w:lineRule="auto"/>
        <w:ind w:left="0"/>
        <w:rPr>
          <w:rFonts w:ascii="Arial" w:hAnsi="Arial" w:cs="Arial"/>
          <w:b/>
          <w:bCs/>
          <w:color w:val="000000"/>
          <w:spacing w:val="10"/>
          <w:shd w:val="clear" w:color="auto" w:fill="FFFFFF"/>
        </w:rPr>
      </w:pPr>
      <w:r>
        <w:rPr>
          <w:rFonts w:ascii="Arial" w:hAnsi="Arial" w:cs="Arial"/>
          <w:b/>
          <w:bCs/>
          <w:color w:val="000000"/>
          <w:spacing w:val="10"/>
          <w:shd w:val="clear" w:color="auto" w:fill="FFFFFF"/>
        </w:rPr>
        <w:br/>
      </w:r>
    </w:p>
    <w:p w14:paraId="2AB4C4BF" w14:textId="77777777" w:rsidR="00787F9A" w:rsidRPr="004358DA" w:rsidRDefault="00787F9A" w:rsidP="008E3193">
      <w:pPr>
        <w:pStyle w:val="Odstavekseznama"/>
        <w:spacing w:line="240" w:lineRule="auto"/>
        <w:ind w:left="0"/>
        <w:rPr>
          <w:rFonts w:ascii="Arial" w:hAnsi="Arial" w:cs="Arial"/>
          <w:b/>
          <w:bCs/>
          <w:color w:val="000000"/>
          <w:spacing w:val="10"/>
          <w:shd w:val="clear" w:color="auto" w:fill="FFFFFF"/>
        </w:rPr>
      </w:pPr>
    </w:p>
    <w:p w14:paraId="462C97EE" w14:textId="001FCDE9" w:rsidR="00BE6875" w:rsidRPr="006D3D67" w:rsidRDefault="00274C93" w:rsidP="008E3193">
      <w:pPr>
        <w:pStyle w:val="Odstavekseznama"/>
        <w:spacing w:line="240" w:lineRule="auto"/>
        <w:ind w:left="0"/>
        <w:rPr>
          <w:rStyle w:val="Krepko"/>
          <w:rFonts w:ascii="Arial" w:hAnsi="Arial" w:cs="Arial"/>
          <w:b w:val="0"/>
          <w:bCs w:val="0"/>
          <w:color w:val="000000"/>
          <w:spacing w:val="10"/>
          <w:sz w:val="20"/>
          <w:szCs w:val="20"/>
          <w:shd w:val="clear" w:color="auto" w:fill="FFFFFF"/>
        </w:rPr>
      </w:pPr>
      <w:r>
        <w:rPr>
          <w:rFonts w:ascii="Arial" w:hAnsi="Arial" w:cs="Arial"/>
          <w:b/>
          <w:bCs/>
          <w:color w:val="000000"/>
          <w:spacing w:val="10"/>
          <w:sz w:val="20"/>
          <w:szCs w:val="20"/>
          <w:shd w:val="clear" w:color="auto" w:fill="FFFFFF"/>
        </w:rPr>
        <w:lastRenderedPageBreak/>
        <w:br/>
      </w:r>
      <w:r w:rsidR="006D3D67" w:rsidRPr="006D3D67">
        <w:rPr>
          <w:rFonts w:ascii="Arial" w:hAnsi="Arial" w:cs="Arial"/>
          <w:b/>
          <w:bCs/>
          <w:color w:val="000000"/>
          <w:spacing w:val="10"/>
          <w:sz w:val="20"/>
          <w:szCs w:val="20"/>
          <w:shd w:val="clear" w:color="auto" w:fill="FFFFFF"/>
        </w:rPr>
        <w:t>Kustos razstave: Miloš Bašin</w:t>
      </w:r>
      <w:r w:rsidR="00ED0090" w:rsidRPr="006D3D67">
        <w:rPr>
          <w:rFonts w:ascii="Arial" w:hAnsi="Arial" w:cs="Arial"/>
          <w:b/>
          <w:bCs/>
          <w:color w:val="000000"/>
          <w:spacing w:val="10"/>
          <w:sz w:val="20"/>
          <w:szCs w:val="20"/>
          <w:shd w:val="clear" w:color="auto" w:fill="FFFFFF"/>
        </w:rPr>
        <w:br/>
      </w:r>
    </w:p>
    <w:p w14:paraId="492855A5" w14:textId="77777777" w:rsidR="008E3193" w:rsidRDefault="00ED0090" w:rsidP="008E3193">
      <w:pPr>
        <w:pStyle w:val="Odstavekseznama"/>
        <w:spacing w:line="240" w:lineRule="auto"/>
        <w:ind w:left="0"/>
        <w:rPr>
          <w:rStyle w:val="Krepko"/>
          <w:rFonts w:ascii="Arial" w:hAnsi="Arial" w:cs="Arial"/>
          <w:color w:val="000000"/>
          <w:spacing w:val="10"/>
          <w:sz w:val="20"/>
          <w:szCs w:val="20"/>
          <w:shd w:val="clear" w:color="auto" w:fill="FFFFFF"/>
        </w:rPr>
      </w:pPr>
      <w:r w:rsidRPr="00BE6875">
        <w:rPr>
          <w:rStyle w:val="Krepko"/>
          <w:rFonts w:ascii="Arial" w:hAnsi="Arial" w:cs="Arial"/>
          <w:color w:val="000000"/>
          <w:spacing w:val="10"/>
          <w:sz w:val="20"/>
          <w:szCs w:val="20"/>
          <w:shd w:val="clear" w:color="auto" w:fill="FFFFFF"/>
        </w:rPr>
        <w:t>Projekt je omogočila: </w:t>
      </w:r>
    </w:p>
    <w:p w14:paraId="75A57866" w14:textId="4B6051A0" w:rsidR="00273187" w:rsidRPr="00BE6875" w:rsidRDefault="00273187" w:rsidP="008E3193">
      <w:pPr>
        <w:pStyle w:val="Odstavekseznama"/>
        <w:spacing w:line="240" w:lineRule="auto"/>
        <w:ind w:left="0"/>
        <w:rPr>
          <w:rFonts w:ascii="Arial" w:hAnsi="Arial" w:cs="Arial"/>
          <w:b/>
          <w:bCs/>
          <w:sz w:val="20"/>
          <w:szCs w:val="20"/>
        </w:rPr>
      </w:pPr>
      <w:r w:rsidRPr="00BE6875">
        <w:rPr>
          <w:rFonts w:ascii="Arial" w:hAnsi="Arial" w:cs="Arial"/>
          <w:noProof/>
          <w:color w:val="FFFFFF" w:themeColor="background1"/>
          <w:sz w:val="20"/>
          <w:szCs w:val="20"/>
        </w:rPr>
        <w:t xml:space="preserve"> </w:t>
      </w:r>
      <w:r w:rsidR="00707F46" w:rsidRPr="00BE6875">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w:t>
      </w:r>
      <w:r w:rsidR="006E7313">
        <w:rPr>
          <w:noProof/>
        </w:rPr>
        <w:drawing>
          <wp:inline distT="0" distB="0" distL="0" distR="0" wp14:anchorId="4367F2AE" wp14:editId="47B14728">
            <wp:extent cx="3733800" cy="54739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7484" cy="555263"/>
                    </a:xfrm>
                    <a:prstGeom prst="rect">
                      <a:avLst/>
                    </a:prstGeom>
                    <a:noFill/>
                    <a:ln>
                      <a:noFill/>
                    </a:ln>
                  </pic:spPr>
                </pic:pic>
              </a:graphicData>
            </a:graphic>
          </wp:inline>
        </w:drawing>
      </w:r>
      <w:r w:rsidRPr="00C85B0C">
        <w:rPr>
          <w:rFonts w:ascii="Arial" w:hAnsi="Arial" w:cs="Arial"/>
          <w:noProof/>
          <w:color w:val="FFFFFF" w:themeColor="background1"/>
          <w:sz w:val="20"/>
          <w:szCs w:val="20"/>
        </w:rPr>
        <w:t xml:space="preserve">         </w:t>
      </w:r>
      <w:r w:rsidR="006C19FB">
        <w:rPr>
          <w:rFonts w:ascii="Arial" w:hAnsi="Arial" w:cs="Arial"/>
          <w:noProof/>
          <w:color w:val="FFFFFF" w:themeColor="background1"/>
          <w:sz w:val="20"/>
          <w:szCs w:val="20"/>
        </w:rPr>
        <w:br/>
      </w:r>
      <w:r w:rsidRPr="00C85B0C">
        <w:rPr>
          <w:rFonts w:ascii="Arial" w:hAnsi="Arial" w:cs="Arial"/>
          <w:noProof/>
          <w:color w:val="FFFFFF" w:themeColor="background1"/>
          <w:sz w:val="20"/>
          <w:szCs w:val="20"/>
        </w:rPr>
        <w:t xml:space="preserve">   Katalog: strani, reprodukcibesedilo, fotografija Mar</w:t>
      </w:r>
    </w:p>
    <w:p w14:paraId="38C54E07" w14:textId="77777777" w:rsidR="00B61A8A" w:rsidRDefault="00B61A8A" w:rsidP="00B61A8A">
      <w:pPr>
        <w:shd w:val="clear" w:color="auto" w:fill="595959" w:themeFill="text1" w:themeFillTint="A6"/>
        <w:spacing w:line="276" w:lineRule="auto"/>
        <w:rPr>
          <w:rFonts w:ascii="Arial" w:hAnsi="Arial" w:cs="Arial"/>
          <w:noProof/>
          <w:sz w:val="20"/>
          <w:szCs w:val="20"/>
        </w:rPr>
      </w:pPr>
    </w:p>
    <w:p w14:paraId="07307E3B" w14:textId="44071306" w:rsidR="00013F1B" w:rsidRPr="00B61A8A" w:rsidRDefault="00273187" w:rsidP="00B61A8A">
      <w:pPr>
        <w:shd w:val="clear" w:color="auto" w:fill="595959" w:themeFill="text1" w:themeFillTint="A6"/>
        <w:spacing w:line="276" w:lineRule="auto"/>
        <w:jc w:val="center"/>
        <w:rPr>
          <w:rFonts w:ascii="Arial" w:hAnsi="Arial" w:cs="Arial"/>
          <w:b/>
          <w:bCs/>
          <w:color w:val="595959" w:themeColor="text1" w:themeTint="A6"/>
          <w:sz w:val="20"/>
          <w:szCs w:val="20"/>
          <w:shd w:val="clear" w:color="auto" w:fill="595959" w:themeFill="text1" w:themeFillTint="A6"/>
        </w:rPr>
      </w:pPr>
      <w:r w:rsidRPr="00F41789">
        <w:rPr>
          <w:rFonts w:ascii="Arial" w:hAnsi="Arial" w:cs="Arial"/>
          <w:noProof/>
          <w:color w:val="EEECE1" w:themeColor="background2"/>
          <w:sz w:val="22"/>
          <w:szCs w:val="22"/>
          <w:shd w:val="clear" w:color="auto" w:fill="595959" w:themeFill="text1" w:themeFillTint="A6"/>
        </w:rPr>
        <w:br/>
      </w:r>
      <w:r w:rsidR="003E2926">
        <w:rPr>
          <w:rFonts w:ascii="Century Gothic" w:hAnsi="Century Gothic" w:cs="Arial"/>
          <w:b/>
          <w:bCs/>
          <w:iCs/>
          <w:color w:val="FFFFFF" w:themeColor="background1"/>
          <w:sz w:val="20"/>
          <w:szCs w:val="20"/>
          <w:shd w:val="clear" w:color="auto" w:fill="595959" w:themeFill="text1" w:themeFillTint="A6"/>
        </w:rPr>
        <w:t xml:space="preserve">Razstava v Bežigrajski galeriji 2 bo na ogled do </w:t>
      </w:r>
      <w:r w:rsidR="00787F9A">
        <w:rPr>
          <w:rFonts w:ascii="Century Gothic" w:hAnsi="Century Gothic" w:cs="Arial"/>
          <w:b/>
          <w:bCs/>
          <w:iCs/>
          <w:color w:val="FFFFFF" w:themeColor="background1"/>
          <w:sz w:val="20"/>
          <w:szCs w:val="20"/>
          <w:shd w:val="clear" w:color="auto" w:fill="595959" w:themeFill="text1" w:themeFillTint="A6"/>
        </w:rPr>
        <w:t>2</w:t>
      </w:r>
      <w:r w:rsidR="006508AA">
        <w:rPr>
          <w:rFonts w:ascii="Century Gothic" w:hAnsi="Century Gothic" w:cs="Arial"/>
          <w:b/>
          <w:bCs/>
          <w:iCs/>
          <w:color w:val="FFFFFF" w:themeColor="background1"/>
          <w:sz w:val="20"/>
          <w:szCs w:val="20"/>
          <w:shd w:val="clear" w:color="auto" w:fill="595959" w:themeFill="text1" w:themeFillTint="A6"/>
        </w:rPr>
        <w:t>0</w:t>
      </w:r>
      <w:r w:rsidR="00787F9A">
        <w:rPr>
          <w:rFonts w:ascii="Century Gothic" w:hAnsi="Century Gothic" w:cs="Arial"/>
          <w:b/>
          <w:bCs/>
          <w:iCs/>
          <w:color w:val="FFFFFF" w:themeColor="background1"/>
          <w:sz w:val="20"/>
          <w:szCs w:val="20"/>
          <w:shd w:val="clear" w:color="auto" w:fill="595959" w:themeFill="text1" w:themeFillTint="A6"/>
        </w:rPr>
        <w:t>.</w:t>
      </w:r>
      <w:r w:rsidR="003E2926">
        <w:rPr>
          <w:rFonts w:ascii="Century Gothic" w:hAnsi="Century Gothic" w:cs="Arial"/>
          <w:b/>
          <w:bCs/>
          <w:iCs/>
          <w:color w:val="FFFFFF" w:themeColor="background1"/>
          <w:sz w:val="20"/>
          <w:szCs w:val="20"/>
          <w:shd w:val="clear" w:color="auto" w:fill="595959" w:themeFill="text1" w:themeFillTint="A6"/>
        </w:rPr>
        <w:t xml:space="preserve"> </w:t>
      </w:r>
      <w:r w:rsidR="006508AA">
        <w:rPr>
          <w:rFonts w:ascii="Century Gothic" w:hAnsi="Century Gothic" w:cs="Arial"/>
          <w:b/>
          <w:bCs/>
          <w:iCs/>
          <w:color w:val="FFFFFF" w:themeColor="background1"/>
          <w:sz w:val="20"/>
          <w:szCs w:val="20"/>
          <w:shd w:val="clear" w:color="auto" w:fill="595959" w:themeFill="text1" w:themeFillTint="A6"/>
        </w:rPr>
        <w:t xml:space="preserve">marca </w:t>
      </w:r>
      <w:r w:rsidR="003E2926">
        <w:rPr>
          <w:rFonts w:ascii="Century Gothic" w:hAnsi="Century Gothic" w:cs="Arial"/>
          <w:b/>
          <w:bCs/>
          <w:iCs/>
          <w:color w:val="FFFFFF" w:themeColor="background1"/>
          <w:sz w:val="20"/>
          <w:szCs w:val="20"/>
          <w:shd w:val="clear" w:color="auto" w:fill="595959" w:themeFill="text1" w:themeFillTint="A6"/>
        </w:rPr>
        <w:t>202</w:t>
      </w:r>
      <w:r w:rsidR="006508AA">
        <w:rPr>
          <w:rFonts w:ascii="Century Gothic" w:hAnsi="Century Gothic" w:cs="Arial"/>
          <w:b/>
          <w:bCs/>
          <w:iCs/>
          <w:color w:val="FFFFFF" w:themeColor="background1"/>
          <w:sz w:val="20"/>
          <w:szCs w:val="20"/>
          <w:shd w:val="clear" w:color="auto" w:fill="595959" w:themeFill="text1" w:themeFillTint="A6"/>
        </w:rPr>
        <w:t>4</w:t>
      </w:r>
      <w:r w:rsidR="003E2926">
        <w:rPr>
          <w:rFonts w:ascii="Century Gothic" w:hAnsi="Century Gothic" w:cs="Arial"/>
          <w:b/>
          <w:bCs/>
          <w:iCs/>
          <w:color w:val="FFFFFF" w:themeColor="background1"/>
          <w:sz w:val="20"/>
          <w:szCs w:val="20"/>
          <w:shd w:val="clear" w:color="auto" w:fill="595959" w:themeFill="text1" w:themeFillTint="A6"/>
        </w:rPr>
        <w:t xml:space="preserve">. </w:t>
      </w:r>
    </w:p>
    <w:p w14:paraId="6A675DF2" w14:textId="60DC28B6" w:rsidR="00273187" w:rsidRPr="00F41789" w:rsidRDefault="006508AA" w:rsidP="00B61A8A">
      <w:pPr>
        <w:shd w:val="clear" w:color="auto" w:fill="595959" w:themeFill="text1" w:themeFillTint="A6"/>
        <w:spacing w:line="276" w:lineRule="auto"/>
        <w:jc w:val="center"/>
        <w:rPr>
          <w:rFonts w:ascii="Arial" w:hAnsi="Arial" w:cs="Arial"/>
          <w:b/>
          <w:i/>
          <w:noProof/>
          <w:color w:val="FFFFFF" w:themeColor="background1"/>
          <w:sz w:val="22"/>
          <w:szCs w:val="22"/>
        </w:rPr>
      </w:pPr>
      <w:r>
        <w:rPr>
          <w:rFonts w:ascii="Arial" w:hAnsi="Arial" w:cs="Arial"/>
          <w:b/>
          <w:i/>
          <w:noProof/>
          <w:color w:val="FFFFFF" w:themeColor="background1"/>
          <w:sz w:val="22"/>
          <w:szCs w:val="22"/>
        </w:rPr>
        <w:t xml:space="preserve"> </w:t>
      </w:r>
    </w:p>
    <w:p w14:paraId="29F8E12E" w14:textId="77777777" w:rsidR="00B61A8A" w:rsidRDefault="00B61A8A" w:rsidP="00B61A8A">
      <w:pPr>
        <w:shd w:val="clear" w:color="auto" w:fill="E36C0A"/>
        <w:jc w:val="center"/>
        <w:rPr>
          <w:rFonts w:ascii="Arial" w:hAnsi="Arial" w:cs="Arial"/>
          <w:noProof/>
          <w:color w:val="FFFFFF" w:themeColor="background1"/>
          <w:sz w:val="28"/>
          <w:szCs w:val="28"/>
        </w:rPr>
      </w:pPr>
    </w:p>
    <w:p w14:paraId="1A8BF5D1" w14:textId="13DD404F" w:rsidR="00273187" w:rsidRPr="00546FBF" w:rsidRDefault="00273187" w:rsidP="00B61A8A">
      <w:pPr>
        <w:shd w:val="clear" w:color="auto" w:fill="E36C0A"/>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Miloš Bašin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Vodja in kustos Bežigrajske galerije 1 in 2</w:t>
      </w:r>
    </w:p>
    <w:p w14:paraId="066211CB" w14:textId="2AC4C22C" w:rsidR="00273187" w:rsidRPr="00546FBF" w:rsidRDefault="00273187" w:rsidP="00B61A8A">
      <w:pPr>
        <w:shd w:val="clear" w:color="auto" w:fill="E36C0A"/>
        <w:spacing w:line="276" w:lineRule="auto"/>
        <w:jc w:val="center"/>
        <w:rPr>
          <w:rFonts w:ascii="Arial" w:hAnsi="Arial" w:cs="Arial"/>
          <w:b/>
          <w:color w:val="FFFFFF" w:themeColor="background1"/>
          <w:sz w:val="18"/>
          <w:szCs w:val="18"/>
        </w:rPr>
      </w:pPr>
      <w:r w:rsidRPr="00546FBF">
        <w:rPr>
          <w:rFonts w:ascii="Arial" w:hAnsi="Arial" w:cs="Arial"/>
          <w:b/>
          <w:color w:val="FFFFFF" w:themeColor="background1"/>
          <w:sz w:val="18"/>
          <w:szCs w:val="18"/>
        </w:rPr>
        <w:t xml:space="preserve">T  01 436 69 57 (BG1)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01</w:t>
      </w:r>
      <w:r w:rsidRPr="00546FBF">
        <w:rPr>
          <w:rFonts w:ascii="Arial" w:hAnsi="Arial" w:cs="Arial"/>
          <w:color w:val="FFFFFF" w:themeColor="background1"/>
          <w:sz w:val="18"/>
          <w:szCs w:val="18"/>
        </w:rPr>
        <w:t xml:space="preserve"> </w:t>
      </w:r>
      <w:r w:rsidRPr="00546FBF">
        <w:rPr>
          <w:rFonts w:ascii="Arial" w:hAnsi="Arial" w:cs="Arial"/>
          <w:b/>
          <w:color w:val="FFFFFF" w:themeColor="background1"/>
          <w:sz w:val="18"/>
          <w:szCs w:val="18"/>
        </w:rPr>
        <w:t xml:space="preserve">436  40 57, 01 436 40 58 (BG2)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FAX  01 436 69 58 </w:t>
      </w:r>
      <w:r w:rsidRPr="00546FBF">
        <w:rPr>
          <w:rStyle w:val="Krepko"/>
          <w:rFonts w:cs="Arial"/>
          <w:color w:val="FFFFFF" w:themeColor="background1"/>
          <w:sz w:val="18"/>
          <w:szCs w:val="18"/>
        </w:rPr>
        <w:t>●</w:t>
      </w:r>
      <w:r w:rsidRPr="00546FBF">
        <w:rPr>
          <w:rFonts w:ascii="Arial" w:hAnsi="Arial" w:cs="Arial"/>
          <w:b/>
          <w:color w:val="FFFFFF" w:themeColor="background1"/>
          <w:sz w:val="18"/>
          <w:szCs w:val="18"/>
        </w:rPr>
        <w:t xml:space="preserve">  M  0</w:t>
      </w:r>
      <w:r w:rsidR="007A74A7">
        <w:rPr>
          <w:rFonts w:ascii="Arial" w:hAnsi="Arial" w:cs="Arial"/>
          <w:b/>
          <w:color w:val="FFFFFF" w:themeColor="background1"/>
          <w:sz w:val="18"/>
          <w:szCs w:val="18"/>
        </w:rPr>
        <w:t xml:space="preserve"> (68) 147 426</w:t>
      </w:r>
    </w:p>
    <w:p w14:paraId="7B515B6E" w14:textId="57796529" w:rsidR="00273187" w:rsidRDefault="00273187" w:rsidP="00B61A8A">
      <w:pPr>
        <w:shd w:val="clear" w:color="auto" w:fill="E36C0A"/>
        <w:spacing w:line="276" w:lineRule="auto"/>
        <w:jc w:val="center"/>
        <w:rPr>
          <w:rStyle w:val="Hiperpovezava"/>
          <w:rFonts w:ascii="Arial" w:hAnsi="Arial" w:cs="Arial"/>
          <w:b/>
          <w:color w:val="FFFFFF" w:themeColor="background1"/>
          <w:sz w:val="18"/>
          <w:szCs w:val="18"/>
        </w:rPr>
      </w:pPr>
      <w:r w:rsidRPr="00041D1B">
        <w:rPr>
          <w:rFonts w:ascii="Arial" w:hAnsi="Arial" w:cs="Arial"/>
          <w:b/>
          <w:color w:val="FFFFFF" w:themeColor="background1"/>
          <w:sz w:val="18"/>
          <w:szCs w:val="18"/>
        </w:rPr>
        <w:t xml:space="preserve">E   </w:t>
      </w:r>
      <w:hyperlink r:id="rId6" w:history="1">
        <w:r w:rsidRPr="00041D1B">
          <w:rPr>
            <w:rStyle w:val="Hiperpovezava"/>
            <w:rFonts w:ascii="Arial" w:hAnsi="Arial" w:cs="Arial"/>
            <w:b/>
            <w:color w:val="FFFFFF" w:themeColor="background1"/>
            <w:sz w:val="18"/>
            <w:szCs w:val="18"/>
          </w:rPr>
          <w:t>bezigrajska.galerija1.2@gmail.com</w:t>
        </w:r>
      </w:hyperlink>
    </w:p>
    <w:p w14:paraId="672AB7F9" w14:textId="77777777" w:rsidR="00B61A8A" w:rsidRPr="00041D1B" w:rsidRDefault="00B61A8A" w:rsidP="00B61A8A">
      <w:pPr>
        <w:shd w:val="clear" w:color="auto" w:fill="E36C0A"/>
        <w:spacing w:line="276" w:lineRule="auto"/>
        <w:jc w:val="center"/>
        <w:rPr>
          <w:rFonts w:ascii="Arial" w:hAnsi="Arial" w:cs="Arial"/>
          <w:b/>
          <w:color w:val="FFFFFF" w:themeColor="background1"/>
          <w:sz w:val="18"/>
          <w:szCs w:val="18"/>
        </w:rPr>
      </w:pPr>
    </w:p>
    <w:p w14:paraId="7B2D7E1F" w14:textId="77777777" w:rsidR="00273187" w:rsidRPr="00546FBF" w:rsidRDefault="00273187" w:rsidP="00B61A8A">
      <w:pPr>
        <w:shd w:val="clear" w:color="auto" w:fill="E36C0A"/>
        <w:jc w:val="center"/>
        <w:rPr>
          <w:rFonts w:ascii="Arial" w:hAnsi="Arial" w:cs="Arial"/>
          <w:b/>
          <w:color w:val="FFFFFF" w:themeColor="background1"/>
          <w:sz w:val="18"/>
          <w:szCs w:val="18"/>
        </w:rPr>
      </w:pPr>
    </w:p>
    <w:p w14:paraId="1B4C7283" w14:textId="77777777" w:rsidR="00273187" w:rsidRPr="00CC21FF" w:rsidRDefault="00273187" w:rsidP="00273187">
      <w:pPr>
        <w:spacing w:line="276" w:lineRule="auto"/>
        <w:rPr>
          <w:rFonts w:ascii="Arial" w:hAnsi="Arial" w:cs="Arial"/>
          <w:color w:val="000000" w:themeColor="text1"/>
          <w:sz w:val="22"/>
          <w:szCs w:val="22"/>
        </w:rPr>
      </w:pPr>
      <w:r w:rsidRPr="00833809">
        <w:rPr>
          <w:rFonts w:ascii="Arial" w:hAnsi="Arial" w:cs="Arial"/>
          <w:noProof/>
          <w:color w:val="FFFFFF" w:themeColor="background1"/>
          <w:sz w:val="20"/>
          <w:szCs w:val="20"/>
        </w:rPr>
        <w:t>gled do 6. Januarja 2022.</w:t>
      </w:r>
    </w:p>
    <w:p w14:paraId="5ED1B9D2" w14:textId="1694524A" w:rsidR="00273187" w:rsidRPr="00E35BD9" w:rsidRDefault="00273187" w:rsidP="00273187">
      <w:pPr>
        <w:jc w:val="center"/>
        <w:rPr>
          <w:rFonts w:ascii="Arial" w:hAnsi="Arial" w:cs="Arial"/>
          <w:sz w:val="22"/>
          <w:szCs w:val="22"/>
        </w:rPr>
      </w:pPr>
    </w:p>
    <w:p w14:paraId="2ED289E7" w14:textId="77777777" w:rsidR="00273187" w:rsidRDefault="00273187" w:rsidP="00273187">
      <w:pPr>
        <w:jc w:val="center"/>
      </w:pPr>
      <w:r w:rsidRPr="00E35BD9">
        <w:rPr>
          <w:rFonts w:ascii="Arial" w:hAnsi="Arial" w:cs="Arial"/>
          <w:color w:val="333333"/>
          <w:sz w:val="22"/>
          <w:szCs w:val="22"/>
        </w:rPr>
        <w:br/>
      </w:r>
    </w:p>
    <w:p w14:paraId="5E0129E0" w14:textId="77777777" w:rsidR="00F95630" w:rsidRDefault="00F95630"/>
    <w:sectPr w:rsidR="00F95630" w:rsidSect="005B71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panose1 w:val="00000000000000000000"/>
    <w:charset w:val="00"/>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charset w:val="00"/>
    <w:family w:val="modern"/>
    <w:pitch w:val="fixed"/>
    <w:sig w:usb0="200002F7" w:usb1="02003803"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Microsoft Tai Le">
    <w:panose1 w:val="020B0502040204020203"/>
    <w:charset w:val="00"/>
    <w:family w:val="swiss"/>
    <w:pitch w:val="variable"/>
    <w:sig w:usb0="00000003" w:usb1="00000000" w:usb2="4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73187"/>
    <w:rsid w:val="00013F1B"/>
    <w:rsid w:val="00032B78"/>
    <w:rsid w:val="00033EFD"/>
    <w:rsid w:val="00043457"/>
    <w:rsid w:val="0006655B"/>
    <w:rsid w:val="0008688B"/>
    <w:rsid w:val="00090FF9"/>
    <w:rsid w:val="000B0053"/>
    <w:rsid w:val="000B5581"/>
    <w:rsid w:val="000C5D36"/>
    <w:rsid w:val="000C7734"/>
    <w:rsid w:val="000F2B01"/>
    <w:rsid w:val="00100EC3"/>
    <w:rsid w:val="00113045"/>
    <w:rsid w:val="00126287"/>
    <w:rsid w:val="00133618"/>
    <w:rsid w:val="001511D4"/>
    <w:rsid w:val="00153D77"/>
    <w:rsid w:val="00161ABF"/>
    <w:rsid w:val="001812CF"/>
    <w:rsid w:val="00186F16"/>
    <w:rsid w:val="001B609D"/>
    <w:rsid w:val="001C366E"/>
    <w:rsid w:val="001E4CFA"/>
    <w:rsid w:val="002041CF"/>
    <w:rsid w:val="00204355"/>
    <w:rsid w:val="00207A6C"/>
    <w:rsid w:val="0022241A"/>
    <w:rsid w:val="00236AC7"/>
    <w:rsid w:val="002709D4"/>
    <w:rsid w:val="00273187"/>
    <w:rsid w:val="00274C93"/>
    <w:rsid w:val="002B5A0F"/>
    <w:rsid w:val="002C176F"/>
    <w:rsid w:val="002C4F23"/>
    <w:rsid w:val="002E293F"/>
    <w:rsid w:val="002E628D"/>
    <w:rsid w:val="002F3A12"/>
    <w:rsid w:val="00322C14"/>
    <w:rsid w:val="0035513D"/>
    <w:rsid w:val="0036066C"/>
    <w:rsid w:val="0038087A"/>
    <w:rsid w:val="00384897"/>
    <w:rsid w:val="003A4A5D"/>
    <w:rsid w:val="003C6BE4"/>
    <w:rsid w:val="003C6D70"/>
    <w:rsid w:val="003E2926"/>
    <w:rsid w:val="003F36D8"/>
    <w:rsid w:val="004358DA"/>
    <w:rsid w:val="00441E30"/>
    <w:rsid w:val="004912FE"/>
    <w:rsid w:val="004A1B94"/>
    <w:rsid w:val="004B2AD3"/>
    <w:rsid w:val="004C3D58"/>
    <w:rsid w:val="004D7BAB"/>
    <w:rsid w:val="005273F9"/>
    <w:rsid w:val="0057002A"/>
    <w:rsid w:val="0058066C"/>
    <w:rsid w:val="00592F52"/>
    <w:rsid w:val="0059352F"/>
    <w:rsid w:val="0059454D"/>
    <w:rsid w:val="005A3DAC"/>
    <w:rsid w:val="005B1FCF"/>
    <w:rsid w:val="005B317C"/>
    <w:rsid w:val="005B715F"/>
    <w:rsid w:val="005F3C49"/>
    <w:rsid w:val="005F5951"/>
    <w:rsid w:val="00604965"/>
    <w:rsid w:val="006508AA"/>
    <w:rsid w:val="00683247"/>
    <w:rsid w:val="00686D04"/>
    <w:rsid w:val="00692201"/>
    <w:rsid w:val="006A0636"/>
    <w:rsid w:val="006C19FB"/>
    <w:rsid w:val="006C387F"/>
    <w:rsid w:val="006C74ED"/>
    <w:rsid w:val="006D3D67"/>
    <w:rsid w:val="006E6C77"/>
    <w:rsid w:val="006E7313"/>
    <w:rsid w:val="006F53EE"/>
    <w:rsid w:val="00706ABD"/>
    <w:rsid w:val="00707F46"/>
    <w:rsid w:val="0076241C"/>
    <w:rsid w:val="00767DC5"/>
    <w:rsid w:val="00772C83"/>
    <w:rsid w:val="007812CC"/>
    <w:rsid w:val="00787F9A"/>
    <w:rsid w:val="007A74A7"/>
    <w:rsid w:val="007B5E21"/>
    <w:rsid w:val="007C4FF0"/>
    <w:rsid w:val="007C6AAE"/>
    <w:rsid w:val="007D4F33"/>
    <w:rsid w:val="008207C9"/>
    <w:rsid w:val="00823D1B"/>
    <w:rsid w:val="00835F3A"/>
    <w:rsid w:val="00863E3D"/>
    <w:rsid w:val="0086453F"/>
    <w:rsid w:val="00884D84"/>
    <w:rsid w:val="00896A62"/>
    <w:rsid w:val="008E3193"/>
    <w:rsid w:val="008E53EA"/>
    <w:rsid w:val="00901CC4"/>
    <w:rsid w:val="009057EC"/>
    <w:rsid w:val="00917D7F"/>
    <w:rsid w:val="00920B4C"/>
    <w:rsid w:val="00924110"/>
    <w:rsid w:val="0092692D"/>
    <w:rsid w:val="00944AA3"/>
    <w:rsid w:val="00950873"/>
    <w:rsid w:val="009743FA"/>
    <w:rsid w:val="00997349"/>
    <w:rsid w:val="009E0EB0"/>
    <w:rsid w:val="009E3B6C"/>
    <w:rsid w:val="009E45EC"/>
    <w:rsid w:val="00A16F67"/>
    <w:rsid w:val="00A47B23"/>
    <w:rsid w:val="00AA49BA"/>
    <w:rsid w:val="00AB0813"/>
    <w:rsid w:val="00AF65C6"/>
    <w:rsid w:val="00B15DA1"/>
    <w:rsid w:val="00B60C60"/>
    <w:rsid w:val="00B61A8A"/>
    <w:rsid w:val="00B6288C"/>
    <w:rsid w:val="00B748B7"/>
    <w:rsid w:val="00B83D47"/>
    <w:rsid w:val="00B8560E"/>
    <w:rsid w:val="00BA2788"/>
    <w:rsid w:val="00BB1D6F"/>
    <w:rsid w:val="00BC51FD"/>
    <w:rsid w:val="00BD06E9"/>
    <w:rsid w:val="00BD67FE"/>
    <w:rsid w:val="00BE4AD2"/>
    <w:rsid w:val="00BE6875"/>
    <w:rsid w:val="00BF2727"/>
    <w:rsid w:val="00C17065"/>
    <w:rsid w:val="00C17F0B"/>
    <w:rsid w:val="00C3353F"/>
    <w:rsid w:val="00C33640"/>
    <w:rsid w:val="00C82C10"/>
    <w:rsid w:val="00C84146"/>
    <w:rsid w:val="00C858F4"/>
    <w:rsid w:val="00C85B0C"/>
    <w:rsid w:val="00CB7D88"/>
    <w:rsid w:val="00CC05D3"/>
    <w:rsid w:val="00CE3D7D"/>
    <w:rsid w:val="00CF6F37"/>
    <w:rsid w:val="00D17244"/>
    <w:rsid w:val="00D30CC1"/>
    <w:rsid w:val="00D3600E"/>
    <w:rsid w:val="00D5396C"/>
    <w:rsid w:val="00D651D8"/>
    <w:rsid w:val="00D6789F"/>
    <w:rsid w:val="00D94B74"/>
    <w:rsid w:val="00DA1050"/>
    <w:rsid w:val="00DF5250"/>
    <w:rsid w:val="00E052BF"/>
    <w:rsid w:val="00E1459A"/>
    <w:rsid w:val="00E22D32"/>
    <w:rsid w:val="00E2734D"/>
    <w:rsid w:val="00E344CB"/>
    <w:rsid w:val="00E42CB8"/>
    <w:rsid w:val="00E641BB"/>
    <w:rsid w:val="00E65566"/>
    <w:rsid w:val="00E9074B"/>
    <w:rsid w:val="00EB0FA1"/>
    <w:rsid w:val="00ED0090"/>
    <w:rsid w:val="00EE6883"/>
    <w:rsid w:val="00F05D15"/>
    <w:rsid w:val="00F17CD7"/>
    <w:rsid w:val="00F53892"/>
    <w:rsid w:val="00F669BE"/>
    <w:rsid w:val="00F95630"/>
    <w:rsid w:val="00FA3D96"/>
    <w:rsid w:val="00FC21B6"/>
    <w:rsid w:val="00FD4F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C079"/>
  <w15:docId w15:val="{B23058BB-6465-4993-B1BB-643AB30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73187"/>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uiPriority w:val="9"/>
    <w:unhideWhenUsed/>
    <w:qFormat/>
    <w:rsid w:val="006D3D67"/>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273187"/>
    <w:pPr>
      <w:spacing w:before="100" w:beforeAutospacing="1" w:after="100" w:afterAutospacing="1"/>
    </w:pPr>
  </w:style>
  <w:style w:type="character" w:styleId="Krepko">
    <w:name w:val="Strong"/>
    <w:uiPriority w:val="22"/>
    <w:qFormat/>
    <w:rsid w:val="00273187"/>
    <w:rPr>
      <w:b/>
      <w:bCs/>
    </w:rPr>
  </w:style>
  <w:style w:type="character" w:styleId="Hiperpovezava">
    <w:name w:val="Hyperlink"/>
    <w:basedOn w:val="Privzetapisavaodstavka"/>
    <w:uiPriority w:val="99"/>
    <w:unhideWhenUsed/>
    <w:rsid w:val="00273187"/>
    <w:rPr>
      <w:color w:val="0000FF"/>
      <w:u w:val="single"/>
    </w:rPr>
  </w:style>
  <w:style w:type="paragraph" w:styleId="Telobesedila">
    <w:name w:val="Body Text"/>
    <w:basedOn w:val="Navaden"/>
    <w:link w:val="TelobesedilaZnak"/>
    <w:rsid w:val="00273187"/>
    <w:pPr>
      <w:spacing w:after="120"/>
    </w:pPr>
    <w:rPr>
      <w:sz w:val="20"/>
      <w:szCs w:val="20"/>
      <w:lang w:val="en-US"/>
    </w:rPr>
  </w:style>
  <w:style w:type="character" w:customStyle="1" w:styleId="TelobesedilaZnak">
    <w:name w:val="Telo besedila Znak"/>
    <w:basedOn w:val="Privzetapisavaodstavka"/>
    <w:link w:val="Telobesedila"/>
    <w:rsid w:val="00273187"/>
    <w:rPr>
      <w:rFonts w:ascii="Times New Roman" w:eastAsia="Times New Roman" w:hAnsi="Times New Roman" w:cs="Times New Roman"/>
      <w:sz w:val="20"/>
      <w:szCs w:val="20"/>
      <w:lang w:val="en-US" w:eastAsia="sl-SI"/>
    </w:rPr>
  </w:style>
  <w:style w:type="paragraph" w:customStyle="1" w:styleId="tekstblokslo">
    <w:name w:val="tekstblok_slo"/>
    <w:basedOn w:val="Navaden"/>
    <w:rsid w:val="00273187"/>
    <w:pPr>
      <w:autoSpaceDE w:val="0"/>
      <w:autoSpaceDN w:val="0"/>
      <w:adjustRightInd w:val="0"/>
      <w:spacing w:line="330" w:lineRule="atLeast"/>
      <w:jc w:val="both"/>
      <w:textAlignment w:val="center"/>
    </w:pPr>
    <w:rPr>
      <w:rFonts w:ascii="MinionPro-Regular" w:hAnsi="MinionPro-Regular"/>
      <w:color w:val="000000"/>
      <w:sz w:val="22"/>
      <w:szCs w:val="22"/>
      <w:lang w:val="en-GB" w:eastAsia="en-US"/>
    </w:rPr>
  </w:style>
  <w:style w:type="paragraph" w:styleId="Besedilooblaka">
    <w:name w:val="Balloon Text"/>
    <w:basedOn w:val="Navaden"/>
    <w:link w:val="BesedilooblakaZnak"/>
    <w:uiPriority w:val="99"/>
    <w:semiHidden/>
    <w:unhideWhenUsed/>
    <w:rsid w:val="0027318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73187"/>
    <w:rPr>
      <w:rFonts w:ascii="Tahoma" w:eastAsia="Times New Roman" w:hAnsi="Tahoma" w:cs="Tahoma"/>
      <w:sz w:val="16"/>
      <w:szCs w:val="16"/>
      <w:lang w:eastAsia="sl-SI"/>
    </w:rPr>
  </w:style>
  <w:style w:type="paragraph" w:customStyle="1" w:styleId="masterpagina">
    <w:name w:val="master_pagina"/>
    <w:basedOn w:val="Navaden"/>
    <w:qFormat/>
    <w:rsid w:val="00322C14"/>
    <w:pPr>
      <w:spacing w:line="288" w:lineRule="auto"/>
    </w:pPr>
    <w:rPr>
      <w:rFonts w:ascii="Source Code Pro Semibold" w:eastAsia="Minion Pro" w:hAnsi="Source Code Pro Semibold" w:cs="Source Code Pro Light"/>
      <w:color w:val="090505"/>
      <w:spacing w:val="14"/>
      <w:sz w:val="14"/>
      <w:lang w:eastAsia="zh-CN" w:bidi="hi-IN"/>
    </w:rPr>
  </w:style>
  <w:style w:type="paragraph" w:styleId="Odstavekseznama">
    <w:name w:val="List Paragraph"/>
    <w:basedOn w:val="Navaden"/>
    <w:uiPriority w:val="34"/>
    <w:qFormat/>
    <w:rsid w:val="00B60C60"/>
    <w:pPr>
      <w:spacing w:after="200" w:line="276" w:lineRule="auto"/>
      <w:ind w:left="720"/>
      <w:contextualSpacing/>
    </w:pPr>
    <w:rPr>
      <w:rFonts w:ascii="Calibri" w:eastAsia="Calibri" w:hAnsi="Calibri"/>
      <w:sz w:val="22"/>
      <w:szCs w:val="22"/>
      <w:lang w:eastAsia="en-US"/>
    </w:rPr>
  </w:style>
  <w:style w:type="paragraph" w:customStyle="1" w:styleId="Body">
    <w:name w:val="Body"/>
    <w:rsid w:val="00B60C60"/>
    <w:pPr>
      <w:spacing w:after="0" w:line="240" w:lineRule="auto"/>
    </w:pPr>
    <w:rPr>
      <w:rFonts w:ascii="Arial Unicode MS" w:eastAsia="Times New Roman" w:hAnsi="Helvetica" w:cs="Times New Roman"/>
      <w:color w:val="000000"/>
      <w:lang w:eastAsia="sl-SI"/>
    </w:rPr>
  </w:style>
  <w:style w:type="character" w:customStyle="1" w:styleId="Naslov2Znak">
    <w:name w:val="Naslov 2 Znak"/>
    <w:basedOn w:val="Privzetapisavaodstavka"/>
    <w:link w:val="Naslov2"/>
    <w:uiPriority w:val="9"/>
    <w:rsid w:val="006D3D6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6851">
      <w:bodyDiv w:val="1"/>
      <w:marLeft w:val="0"/>
      <w:marRight w:val="0"/>
      <w:marTop w:val="0"/>
      <w:marBottom w:val="0"/>
      <w:divBdr>
        <w:top w:val="none" w:sz="0" w:space="0" w:color="auto"/>
        <w:left w:val="none" w:sz="0" w:space="0" w:color="auto"/>
        <w:bottom w:val="none" w:sz="0" w:space="0" w:color="auto"/>
        <w:right w:val="none" w:sz="0" w:space="0" w:color="auto"/>
      </w:divBdr>
    </w:div>
    <w:div w:id="251818492">
      <w:bodyDiv w:val="1"/>
      <w:marLeft w:val="0"/>
      <w:marRight w:val="0"/>
      <w:marTop w:val="0"/>
      <w:marBottom w:val="0"/>
      <w:divBdr>
        <w:top w:val="none" w:sz="0" w:space="0" w:color="auto"/>
        <w:left w:val="none" w:sz="0" w:space="0" w:color="auto"/>
        <w:bottom w:val="none" w:sz="0" w:space="0" w:color="auto"/>
        <w:right w:val="none" w:sz="0" w:space="0" w:color="auto"/>
      </w:divBdr>
    </w:div>
    <w:div w:id="271592047">
      <w:bodyDiv w:val="1"/>
      <w:marLeft w:val="0"/>
      <w:marRight w:val="0"/>
      <w:marTop w:val="0"/>
      <w:marBottom w:val="0"/>
      <w:divBdr>
        <w:top w:val="none" w:sz="0" w:space="0" w:color="auto"/>
        <w:left w:val="none" w:sz="0" w:space="0" w:color="auto"/>
        <w:bottom w:val="none" w:sz="0" w:space="0" w:color="auto"/>
        <w:right w:val="none" w:sz="0" w:space="0" w:color="auto"/>
      </w:divBdr>
    </w:div>
    <w:div w:id="412823289">
      <w:bodyDiv w:val="1"/>
      <w:marLeft w:val="0"/>
      <w:marRight w:val="0"/>
      <w:marTop w:val="0"/>
      <w:marBottom w:val="0"/>
      <w:divBdr>
        <w:top w:val="none" w:sz="0" w:space="0" w:color="auto"/>
        <w:left w:val="none" w:sz="0" w:space="0" w:color="auto"/>
        <w:bottom w:val="none" w:sz="0" w:space="0" w:color="auto"/>
        <w:right w:val="none" w:sz="0" w:space="0" w:color="auto"/>
      </w:divBdr>
    </w:div>
    <w:div w:id="606884766">
      <w:bodyDiv w:val="1"/>
      <w:marLeft w:val="0"/>
      <w:marRight w:val="0"/>
      <w:marTop w:val="0"/>
      <w:marBottom w:val="0"/>
      <w:divBdr>
        <w:top w:val="none" w:sz="0" w:space="0" w:color="auto"/>
        <w:left w:val="none" w:sz="0" w:space="0" w:color="auto"/>
        <w:bottom w:val="none" w:sz="0" w:space="0" w:color="auto"/>
        <w:right w:val="none" w:sz="0" w:space="0" w:color="auto"/>
      </w:divBdr>
    </w:div>
    <w:div w:id="1186822589">
      <w:bodyDiv w:val="1"/>
      <w:marLeft w:val="0"/>
      <w:marRight w:val="0"/>
      <w:marTop w:val="0"/>
      <w:marBottom w:val="0"/>
      <w:divBdr>
        <w:top w:val="none" w:sz="0" w:space="0" w:color="auto"/>
        <w:left w:val="none" w:sz="0" w:space="0" w:color="auto"/>
        <w:bottom w:val="none" w:sz="0" w:space="0" w:color="auto"/>
        <w:right w:val="none" w:sz="0" w:space="0" w:color="auto"/>
      </w:divBdr>
    </w:div>
    <w:div w:id="1527518784">
      <w:bodyDiv w:val="1"/>
      <w:marLeft w:val="0"/>
      <w:marRight w:val="0"/>
      <w:marTop w:val="0"/>
      <w:marBottom w:val="0"/>
      <w:divBdr>
        <w:top w:val="none" w:sz="0" w:space="0" w:color="auto"/>
        <w:left w:val="none" w:sz="0" w:space="0" w:color="auto"/>
        <w:bottom w:val="none" w:sz="0" w:space="0" w:color="auto"/>
        <w:right w:val="none" w:sz="0" w:space="0" w:color="auto"/>
      </w:divBdr>
    </w:div>
    <w:div w:id="1533155993">
      <w:bodyDiv w:val="1"/>
      <w:marLeft w:val="0"/>
      <w:marRight w:val="0"/>
      <w:marTop w:val="0"/>
      <w:marBottom w:val="0"/>
      <w:divBdr>
        <w:top w:val="none" w:sz="0" w:space="0" w:color="auto"/>
        <w:left w:val="none" w:sz="0" w:space="0" w:color="auto"/>
        <w:bottom w:val="none" w:sz="0" w:space="0" w:color="auto"/>
        <w:right w:val="none" w:sz="0" w:space="0" w:color="auto"/>
      </w:divBdr>
    </w:div>
    <w:div w:id="1725524814">
      <w:bodyDiv w:val="1"/>
      <w:marLeft w:val="0"/>
      <w:marRight w:val="0"/>
      <w:marTop w:val="0"/>
      <w:marBottom w:val="0"/>
      <w:divBdr>
        <w:top w:val="none" w:sz="0" w:space="0" w:color="auto"/>
        <w:left w:val="none" w:sz="0" w:space="0" w:color="auto"/>
        <w:bottom w:val="none" w:sz="0" w:space="0" w:color="auto"/>
        <w:right w:val="none" w:sz="0" w:space="0" w:color="auto"/>
      </w:divBdr>
    </w:div>
    <w:div w:id="1739664959">
      <w:bodyDiv w:val="1"/>
      <w:marLeft w:val="0"/>
      <w:marRight w:val="0"/>
      <w:marTop w:val="0"/>
      <w:marBottom w:val="0"/>
      <w:divBdr>
        <w:top w:val="none" w:sz="0" w:space="0" w:color="auto"/>
        <w:left w:val="none" w:sz="0" w:space="0" w:color="auto"/>
        <w:bottom w:val="none" w:sz="0" w:space="0" w:color="auto"/>
        <w:right w:val="none" w:sz="0" w:space="0" w:color="auto"/>
      </w:divBdr>
    </w:div>
    <w:div w:id="1842811382">
      <w:bodyDiv w:val="1"/>
      <w:marLeft w:val="0"/>
      <w:marRight w:val="0"/>
      <w:marTop w:val="0"/>
      <w:marBottom w:val="0"/>
      <w:divBdr>
        <w:top w:val="none" w:sz="0" w:space="0" w:color="auto"/>
        <w:left w:val="none" w:sz="0" w:space="0" w:color="auto"/>
        <w:bottom w:val="none" w:sz="0" w:space="0" w:color="auto"/>
        <w:right w:val="none" w:sz="0" w:space="0" w:color="auto"/>
      </w:divBdr>
    </w:div>
    <w:div w:id="1976980955">
      <w:bodyDiv w:val="1"/>
      <w:marLeft w:val="0"/>
      <w:marRight w:val="0"/>
      <w:marTop w:val="0"/>
      <w:marBottom w:val="0"/>
      <w:divBdr>
        <w:top w:val="none" w:sz="0" w:space="0" w:color="auto"/>
        <w:left w:val="none" w:sz="0" w:space="0" w:color="auto"/>
        <w:bottom w:val="none" w:sz="0" w:space="0" w:color="auto"/>
        <w:right w:val="none" w:sz="0" w:space="0" w:color="auto"/>
      </w:divBdr>
    </w:div>
    <w:div w:id="20602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zigrajska.galerija1.2@gmail.com"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1107</Words>
  <Characters>6313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 Mihelič Satler</cp:lastModifiedBy>
  <cp:revision>146</cp:revision>
  <dcterms:created xsi:type="dcterms:W3CDTF">2022-04-19T06:47:00Z</dcterms:created>
  <dcterms:modified xsi:type="dcterms:W3CDTF">2024-01-22T15:39:00Z</dcterms:modified>
</cp:coreProperties>
</file>